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E4F1F">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19505AC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197CC4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13D68B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16C8D2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42B4CC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裕民县江格斯乡人民政府2024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366436C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6A8C08E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0F6C032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86A0FC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661F33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3CEFE7F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2B03CAA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2FFA01D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71B9A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E912C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4FA2394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094E8F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2FC3566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DAC898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3BD529D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69B0C7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4CE961D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F76A63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E2C5C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85F820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6FE14CF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F17AED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5E1C33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761974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13D89F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5A5C9A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322124D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18A2D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F8FA7F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031D3FE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A75278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B32A7D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487B0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5057FEC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B523A1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411F8E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40FE0A">
      <w:r>
        <w:br w:type="page"/>
      </w:r>
    </w:p>
    <w:p w14:paraId="2CD462BE">
      <w:pPr>
        <w:spacing w:line="640" w:lineRule="exact"/>
        <w:jc w:val="center"/>
        <w:outlineLvl w:val="1"/>
      </w:pPr>
      <w:r>
        <w:rPr>
          <w:rFonts w:ascii="黑体" w:hAnsi="黑体" w:eastAsia="黑体"/>
          <w:sz w:val="32"/>
        </w:rPr>
        <w:t>第一部分 单位概况</w:t>
      </w:r>
    </w:p>
    <w:p w14:paraId="29BA9AA1">
      <w:pPr>
        <w:spacing w:line="640" w:lineRule="exact"/>
        <w:ind w:firstLine="640"/>
        <w:jc w:val="both"/>
        <w:outlineLvl w:val="2"/>
      </w:pPr>
      <w:r>
        <w:rPr>
          <w:rFonts w:ascii="黑体" w:hAnsi="黑体" w:eastAsia="黑体"/>
          <w:sz w:val="32"/>
        </w:rPr>
        <w:t>一、主要职能</w:t>
      </w:r>
    </w:p>
    <w:p w14:paraId="07037613">
      <w:pPr>
        <w:spacing w:line="580" w:lineRule="exact"/>
        <w:ind w:firstLine="640"/>
        <w:jc w:val="both"/>
      </w:pPr>
      <w:r>
        <w:rPr>
          <w:rFonts w:ascii="仿宋_GB2312" w:hAnsi="仿宋_GB2312" w:eastAsia="仿宋_GB2312"/>
          <w:sz w:val="32"/>
        </w:rPr>
        <w:t>（1）促进经济发展，增加农民收入。做好全乡村发展规划，培育主导产业，推动产业结构调整，提高农业综合生产能力。建立新型农业社会化服务体系，发展农民专业合作组织，提高农产品质量安全水平。完善农村基本经营制度，探索集体经济有效实现形式，引导农民珍惜土地、增加投入，发展集约经营。落实强农惠农措施，确保农民受益。促进民营经济发展，引导农民多渠道转移就业，增加农民收入，不断提高人民生活水平。协调经济社会发展相关工作。做好工商、质监和食品药品安全、知识产权等市场监管工作。</w:t>
      </w:r>
    </w:p>
    <w:p w14:paraId="7DF20E30">
      <w:pPr>
        <w:spacing w:line="580" w:lineRule="exact"/>
        <w:ind w:firstLine="640"/>
        <w:jc w:val="both"/>
      </w:pPr>
      <w:r>
        <w:rPr>
          <w:rFonts w:ascii="仿宋_GB2312" w:hAnsi="仿宋_GB2312" w:eastAsia="仿宋_GB2312"/>
          <w:sz w:val="32"/>
        </w:rPr>
        <w:t>（2）强化公共服务，着力改善民生。促进农村义务教育发展，推动农村公共卫生体系和基本医疗体系建设，丰富农民群众文化生活，发展农村体育事业，培养社会主义新型农民。做好防灾减灾、五保供养、优抚安置、低保、扶贫救济、养老保险和其他社会救助工作。发展农村老龄服务。加强农村残疾预防和残疾人康复工作。组织开展农村基础设施建设，完善农民生产生活条件。做好外出务工人员技能培训的服务工作，促进城乡劳动者平等就业。完善农村公共服务，形成管理有序、服务完善、文明祥和的社会生活共同体。</w:t>
      </w:r>
    </w:p>
    <w:p w14:paraId="323C9B91">
      <w:pPr>
        <w:spacing w:line="580" w:lineRule="exact"/>
        <w:ind w:firstLine="640"/>
        <w:jc w:val="both"/>
      </w:pPr>
      <w:r>
        <w:rPr>
          <w:rFonts w:ascii="仿宋_GB2312" w:hAnsi="仿宋_GB2312" w:eastAsia="仿宋_GB2312"/>
          <w:sz w:val="32"/>
        </w:rPr>
        <w:t>（3）加强社会管理，维护农村安稳。加强民主法治宣传教育。加强社会治安综合治理，完善农村治安防控体系，保障人民生命财产安全。做好农村信访工作，畅通诉求渠道，及时掌握社情民意，排查化解矛盾纠纷，妥善处理人民内部矛盾。建立健全农村应急管理体制，提高危机处置能力。协助县级有关部门做好安全生产、劳动监察、环境保护等方面的工作。保证社会公正，维护社会秩序和社会安稳。</w:t>
      </w:r>
    </w:p>
    <w:p w14:paraId="0B9D79CD">
      <w:pPr>
        <w:spacing w:line="580" w:lineRule="exact"/>
        <w:ind w:firstLine="640"/>
        <w:jc w:val="both"/>
      </w:pPr>
      <w:r>
        <w:rPr>
          <w:rFonts w:ascii="仿宋_GB2312" w:hAnsi="仿宋_GB2312" w:eastAsia="仿宋_GB2312"/>
          <w:sz w:val="32"/>
        </w:rPr>
        <w:t>（4）推动基层民主，促进农村和谐。加强农村党的基层组织建设、农村基层干部队伍建设、农村党员队伍建设。做好</w:t>
      </w:r>
      <w:r>
        <w:rPr>
          <w:rFonts w:hint="eastAsia" w:ascii="仿宋_GB2312" w:hAnsi="仿宋_GB2312" w:eastAsia="仿宋_GB2312"/>
          <w:sz w:val="32"/>
          <w:lang w:eastAsia="zh-CN"/>
        </w:rPr>
        <w:t>乡</w:t>
      </w:r>
      <w:r>
        <w:rPr>
          <w:rFonts w:ascii="仿宋_GB2312" w:hAnsi="仿宋_GB2312" w:eastAsia="仿宋_GB2312"/>
          <w:sz w:val="32"/>
        </w:rPr>
        <w:t>人大、群团、国防教育、兵役、民兵等工作。指导村民自治、完善民主议事制度，推进村务公开、财务公开，引导农民有序参与村级事务管理，推动农村社区建设，促进社会组织健康发展，增强社会自治功能。</w:t>
      </w:r>
    </w:p>
    <w:p w14:paraId="08A01FAB">
      <w:pPr>
        <w:spacing w:line="640" w:lineRule="exact"/>
        <w:ind w:firstLine="640"/>
        <w:jc w:val="both"/>
        <w:outlineLvl w:val="2"/>
      </w:pPr>
      <w:r>
        <w:rPr>
          <w:rFonts w:ascii="黑体" w:hAnsi="黑体" w:eastAsia="黑体"/>
          <w:sz w:val="32"/>
        </w:rPr>
        <w:t>二、机构设置及人员情况</w:t>
      </w:r>
    </w:p>
    <w:p w14:paraId="1F8C5A04">
      <w:pPr>
        <w:spacing w:line="580" w:lineRule="exact"/>
        <w:ind w:firstLine="640"/>
        <w:jc w:val="both"/>
      </w:pPr>
      <w:r>
        <w:rPr>
          <w:rFonts w:ascii="仿宋_GB2312" w:hAnsi="仿宋_GB2312" w:eastAsia="仿宋_GB2312"/>
          <w:sz w:val="32"/>
        </w:rPr>
        <w:t>裕民县江格斯乡人民政府2024年度，实有人数109人，其中：在职人员71人，增加2人；离休人员0人，增加0人；退休人员38人,减少1人。</w:t>
      </w:r>
    </w:p>
    <w:p w14:paraId="4283DDCF">
      <w:pPr>
        <w:spacing w:line="580" w:lineRule="exact"/>
        <w:ind w:firstLine="640"/>
        <w:jc w:val="both"/>
      </w:pPr>
      <w:r>
        <w:rPr>
          <w:rFonts w:ascii="仿宋_GB2312" w:hAnsi="仿宋_GB2312" w:eastAsia="仿宋_GB2312"/>
          <w:sz w:val="32"/>
        </w:rPr>
        <w:t>裕民县江格斯乡人民政府无下属预算单位，下设5个科室，分别是：裕民县江格斯乡公共文化服务中心、裕民县江格斯乡便民服务中心、裕民县江格斯乡农业发展服务中心、裕民县江格斯乡村镇建设发展中心、裕民县江格斯乡综治和网格化服务中心。</w:t>
      </w:r>
    </w:p>
    <w:p w14:paraId="16DBC3B1">
      <w:r>
        <w:br w:type="page"/>
      </w:r>
    </w:p>
    <w:p w14:paraId="18EBF14E">
      <w:pPr>
        <w:spacing w:line="240" w:lineRule="auto"/>
        <w:jc w:val="center"/>
        <w:outlineLvl w:val="1"/>
      </w:pPr>
      <w:r>
        <w:rPr>
          <w:rFonts w:ascii="黑体" w:hAnsi="黑体" w:eastAsia="黑体"/>
          <w:sz w:val="32"/>
        </w:rPr>
        <w:t>第二部分 部门决算情况说明</w:t>
      </w:r>
    </w:p>
    <w:p w14:paraId="1B9892CA">
      <w:pPr>
        <w:spacing w:line="640" w:lineRule="exact"/>
        <w:ind w:firstLine="640"/>
        <w:jc w:val="both"/>
        <w:outlineLvl w:val="2"/>
      </w:pPr>
      <w:r>
        <w:rPr>
          <w:rFonts w:ascii="黑体" w:hAnsi="黑体" w:eastAsia="黑体"/>
          <w:sz w:val="32"/>
        </w:rPr>
        <w:t>一、收入支出决算总体情况说明</w:t>
      </w:r>
    </w:p>
    <w:p w14:paraId="5DDC3A4D">
      <w:pPr>
        <w:spacing w:line="580" w:lineRule="exact"/>
        <w:ind w:firstLine="640"/>
        <w:jc w:val="both"/>
      </w:pPr>
      <w:r>
        <w:rPr>
          <w:rFonts w:ascii="仿宋_GB2312" w:hAnsi="仿宋_GB2312" w:eastAsia="仿宋_GB2312"/>
          <w:b/>
          <w:sz w:val="32"/>
        </w:rPr>
        <w:t>2024年度收入总计6,021.04万元，</w:t>
      </w:r>
      <w:r>
        <w:rPr>
          <w:rFonts w:ascii="仿宋_GB2312" w:hAnsi="仿宋_GB2312" w:eastAsia="仿宋_GB2312"/>
          <w:b w:val="0"/>
          <w:sz w:val="32"/>
        </w:rPr>
        <w:t>其中：本年收入合计5,982.37万元，使用非财政拨款结余（含专用结余）0.00万元，年初结转和结余38.68万元。</w:t>
      </w:r>
    </w:p>
    <w:p w14:paraId="565DE798">
      <w:pPr>
        <w:spacing w:line="580" w:lineRule="exact"/>
        <w:ind w:firstLine="640"/>
        <w:jc w:val="both"/>
        <w:rPr>
          <w:spacing w:val="-6"/>
          <w:sz w:val="32"/>
        </w:rPr>
      </w:pPr>
      <w:r>
        <w:rPr>
          <w:rFonts w:ascii="仿宋_GB2312" w:hAnsi="仿宋_GB2312" w:eastAsia="仿宋_GB2312"/>
          <w:b/>
          <w:spacing w:val="-6"/>
          <w:sz w:val="32"/>
        </w:rPr>
        <w:t>2024年度支出总计6,021.04万元，</w:t>
      </w:r>
      <w:r>
        <w:rPr>
          <w:rFonts w:ascii="仿宋_GB2312" w:hAnsi="仿宋_GB2312" w:eastAsia="仿宋_GB2312"/>
          <w:b w:val="0"/>
          <w:spacing w:val="-6"/>
          <w:sz w:val="32"/>
        </w:rPr>
        <w:t>其中：本年支出合计6,005.72万元，结余分配0.00万元，年末结转和结余15.32万元。</w:t>
      </w:r>
    </w:p>
    <w:p w14:paraId="791454BC">
      <w:pPr>
        <w:spacing w:line="580" w:lineRule="exact"/>
        <w:ind w:firstLine="640"/>
        <w:jc w:val="both"/>
      </w:pPr>
      <w:r>
        <w:rPr>
          <w:rFonts w:ascii="仿宋_GB2312" w:hAnsi="仿宋_GB2312" w:eastAsia="仿宋_GB2312"/>
          <w:b w:val="0"/>
          <w:sz w:val="32"/>
        </w:rPr>
        <w:t>收入支出总体与上年相比，增加1,073.56万元，增长21.70%，主要原因是：本年增加旅游服务提升建设项目、中央农村厕所革命整村推进财政奖补（江格斯乡南村）、吉兰德村农村道路建设项目、江格斯南村农家乐产业服务发展项目、江格斯南村基础设施提升改造提升项目、江格斯南村农村道路建设项目、江格斯南村农村垃圾治理建设项目等乡村振兴项目，增加退休人员去世抚恤金及红十字捐赠博爱家园助力乡村振兴江格斯南村项目资金。</w:t>
      </w:r>
    </w:p>
    <w:p w14:paraId="0704E9FB">
      <w:pPr>
        <w:spacing w:line="640" w:lineRule="exact"/>
        <w:ind w:firstLine="640"/>
        <w:jc w:val="both"/>
        <w:outlineLvl w:val="2"/>
      </w:pPr>
      <w:r>
        <w:rPr>
          <w:rFonts w:ascii="黑体" w:hAnsi="黑体" w:eastAsia="黑体"/>
          <w:sz w:val="32"/>
        </w:rPr>
        <w:t>二、收入决算情况说明</w:t>
      </w:r>
    </w:p>
    <w:p w14:paraId="26AF0A1F">
      <w:pPr>
        <w:spacing w:line="580" w:lineRule="exact"/>
        <w:ind w:firstLine="640"/>
        <w:jc w:val="both"/>
      </w:pPr>
      <w:r>
        <w:rPr>
          <w:rFonts w:ascii="仿宋_GB2312" w:hAnsi="仿宋_GB2312" w:eastAsia="仿宋_GB2312"/>
          <w:b/>
          <w:sz w:val="32"/>
        </w:rPr>
        <w:t>本年收入5,982.37万元，</w:t>
      </w:r>
      <w:r>
        <w:rPr>
          <w:rFonts w:ascii="仿宋_GB2312" w:hAnsi="仿宋_GB2312" w:eastAsia="仿宋_GB2312"/>
          <w:b w:val="0"/>
          <w:sz w:val="32"/>
        </w:rPr>
        <w:t>其中：财政拨款收入5,939.62万元，占99.29%；上级补助收入0.00万元，占0.00%；事业收入0.00万元，占0.00%；经营收入0.00万元，占0.00%；附属单位上缴收入0.00万元，占0.00%；其他收入42.74万元，占0.71%。</w:t>
      </w:r>
    </w:p>
    <w:p w14:paraId="58DD4A5C">
      <w:pPr>
        <w:spacing w:line="640" w:lineRule="exact"/>
        <w:ind w:firstLine="640"/>
        <w:jc w:val="both"/>
        <w:outlineLvl w:val="2"/>
      </w:pPr>
      <w:r>
        <w:rPr>
          <w:rFonts w:ascii="黑体" w:hAnsi="黑体" w:eastAsia="黑体"/>
          <w:sz w:val="32"/>
        </w:rPr>
        <w:t>三、支出决算情况说明</w:t>
      </w:r>
    </w:p>
    <w:p w14:paraId="091A3A6E">
      <w:pPr>
        <w:spacing w:line="580" w:lineRule="exact"/>
        <w:ind w:firstLine="640"/>
        <w:jc w:val="both"/>
      </w:pPr>
      <w:r>
        <w:rPr>
          <w:rFonts w:ascii="仿宋_GB2312" w:hAnsi="仿宋_GB2312" w:eastAsia="仿宋_GB2312"/>
          <w:b/>
          <w:sz w:val="32"/>
        </w:rPr>
        <w:t>本年支出6,005.72万元，</w:t>
      </w:r>
      <w:r>
        <w:rPr>
          <w:rFonts w:ascii="仿宋_GB2312" w:hAnsi="仿宋_GB2312" w:eastAsia="仿宋_GB2312"/>
          <w:b w:val="0"/>
          <w:sz w:val="32"/>
        </w:rPr>
        <w:t>其中：基本支出1,285.63万元，占21.41%；项目支出4,720.09万元，占78.59%；上缴上级支出0.00万元，占0.00%；经营支出0.00万元，占0.00%；对附属单位补助支出0.00万元，占0.00%。</w:t>
      </w:r>
    </w:p>
    <w:p w14:paraId="4ADEF048">
      <w:pPr>
        <w:spacing w:line="640" w:lineRule="exact"/>
        <w:ind w:firstLine="640"/>
        <w:jc w:val="both"/>
        <w:outlineLvl w:val="2"/>
      </w:pPr>
      <w:r>
        <w:rPr>
          <w:rFonts w:ascii="黑体" w:hAnsi="黑体" w:eastAsia="黑体"/>
          <w:sz w:val="32"/>
        </w:rPr>
        <w:t>四、财政拨款收入支出决算总体情况说明</w:t>
      </w:r>
    </w:p>
    <w:p w14:paraId="4C8C4EA8">
      <w:pPr>
        <w:spacing w:line="580" w:lineRule="exact"/>
        <w:ind w:firstLine="640"/>
        <w:jc w:val="both"/>
      </w:pPr>
      <w:r>
        <w:rPr>
          <w:rFonts w:ascii="仿宋_GB2312" w:hAnsi="仿宋_GB2312" w:eastAsia="仿宋_GB2312"/>
          <w:b/>
          <w:sz w:val="32"/>
        </w:rPr>
        <w:t>2024年度财政拨款收入总计5,939.62万元，</w:t>
      </w:r>
      <w:r>
        <w:rPr>
          <w:rFonts w:ascii="仿宋_GB2312" w:hAnsi="仿宋_GB2312" w:eastAsia="仿宋_GB2312"/>
          <w:b w:val="0"/>
          <w:sz w:val="32"/>
        </w:rPr>
        <w:t>其中：年初财政拨款结转和结余0.00万元，本年财政拨款收入5,939.62万元。</w:t>
      </w:r>
      <w:r>
        <w:rPr>
          <w:rFonts w:ascii="仿宋_GB2312" w:hAnsi="仿宋_GB2312" w:eastAsia="仿宋_GB2312"/>
          <w:b/>
          <w:sz w:val="32"/>
        </w:rPr>
        <w:t>财政拨款支出总计5,939.62万元，</w:t>
      </w:r>
      <w:r>
        <w:rPr>
          <w:rFonts w:ascii="仿宋_GB2312" w:hAnsi="仿宋_GB2312" w:eastAsia="仿宋_GB2312"/>
          <w:b w:val="0"/>
          <w:sz w:val="32"/>
        </w:rPr>
        <w:t>其中：年末财政拨款结转和结余0.00万元，本年财政拨款支出5,939.62万元。</w:t>
      </w:r>
    </w:p>
    <w:p w14:paraId="3BA67B8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1,042.06万元，增长21.28%，主要原因是：本年增加旅游服务提升建设项目、中央农村厕所革命整村推进财政奖补（江格斯乡南村）、吉兰德村农村道路建设项目、江格斯南村农家乐产业服务发展项目、江格斯南村基础设施提升改造提升项目、江格斯南村农村道路建设项目、江格斯南村农村垃圾治理建设项目等乡村振兴项目，增加退休人员去世抚恤金。</w:t>
      </w:r>
      <w:r>
        <w:rPr>
          <w:rFonts w:ascii="仿宋_GB2312" w:hAnsi="仿宋_GB2312" w:eastAsia="仿宋_GB2312"/>
          <w:b/>
          <w:sz w:val="32"/>
        </w:rPr>
        <w:t>与年初预算相比，</w:t>
      </w:r>
      <w:r>
        <w:rPr>
          <w:rFonts w:ascii="仿宋_GB2312" w:hAnsi="仿宋_GB2312" w:eastAsia="仿宋_GB2312"/>
          <w:b w:val="0"/>
          <w:sz w:val="32"/>
        </w:rPr>
        <w:t>年初预算数3,660.74万元，决算数5,939.62万元，预决算差异率62.25%，主要原因是：年中追加旅游服务提升建设项目、中央农村厕所革命整村推进财政奖补（江格斯乡南村）、吉兰德村农村道路建设项目、江格斯南村农家乐产业服务发展项目、江格斯南村基础设施提升改造提升项目、江格斯南村农村道路建设项目、江格斯南村农村垃圾治理建设项目等项目，年中追加退休人员去世抚恤金等。</w:t>
      </w:r>
    </w:p>
    <w:p w14:paraId="2C3602E5">
      <w:pPr>
        <w:spacing w:line="640" w:lineRule="exact"/>
        <w:ind w:firstLine="640"/>
        <w:jc w:val="both"/>
        <w:outlineLvl w:val="2"/>
      </w:pPr>
      <w:r>
        <w:rPr>
          <w:rFonts w:ascii="黑体" w:hAnsi="黑体" w:eastAsia="黑体"/>
          <w:sz w:val="32"/>
        </w:rPr>
        <w:t>五、一般公共预算财政拨款支出决算情况说明</w:t>
      </w:r>
    </w:p>
    <w:p w14:paraId="5176F385">
      <w:pPr>
        <w:spacing w:line="640" w:lineRule="exact"/>
        <w:ind w:firstLine="640"/>
        <w:jc w:val="both"/>
        <w:outlineLvl w:val="3"/>
      </w:pPr>
      <w:r>
        <w:rPr>
          <w:rFonts w:ascii="楷体_GB2312" w:hAnsi="楷体_GB2312" w:eastAsia="楷体_GB2312"/>
          <w:b/>
          <w:sz w:val="32"/>
        </w:rPr>
        <w:t>（一）一般公共预算财政拨款支出决算总体情况</w:t>
      </w:r>
    </w:p>
    <w:p w14:paraId="160DA82E">
      <w:pPr>
        <w:spacing w:line="580" w:lineRule="exact"/>
        <w:ind w:firstLine="640"/>
        <w:jc w:val="both"/>
      </w:pPr>
      <w:r>
        <w:rPr>
          <w:rFonts w:ascii="仿宋_GB2312" w:hAnsi="仿宋_GB2312" w:eastAsia="仿宋_GB2312"/>
          <w:b/>
          <w:sz w:val="32"/>
        </w:rPr>
        <w:t>2024年度一般公共预算财政拨款支出5,550.02万元，</w:t>
      </w:r>
      <w:r>
        <w:rPr>
          <w:rFonts w:ascii="仿宋_GB2312" w:hAnsi="仿宋_GB2312" w:eastAsia="仿宋_GB2312"/>
          <w:b w:val="0"/>
          <w:sz w:val="32"/>
        </w:rPr>
        <w:t>占本年支出合计的92.41%。</w:t>
      </w:r>
      <w:r>
        <w:rPr>
          <w:rFonts w:ascii="仿宋_GB2312" w:hAnsi="仿宋_GB2312" w:eastAsia="仿宋_GB2312"/>
          <w:b/>
          <w:sz w:val="32"/>
        </w:rPr>
        <w:t>与上年相比，</w:t>
      </w:r>
      <w:r>
        <w:rPr>
          <w:rFonts w:ascii="仿宋_GB2312" w:hAnsi="仿宋_GB2312" w:eastAsia="仿宋_GB2312"/>
          <w:b w:val="0"/>
          <w:sz w:val="32"/>
        </w:rPr>
        <w:t>增加660.06万元，增长13.50%，主要原因是：本年增加旅游服务提升建设项目、中央农村厕所革命整村推进财政奖补（江格斯乡南村）、吉兰德村农村道路建设项目、江格斯南村农家乐产业服务发展项目、江格斯南村基础设施提升改造提升项目、江格斯南村农村道路建设项目、江格斯南村农村垃圾治理建设项目等乡村振兴项目，增加退休人员去世抚恤金。</w:t>
      </w:r>
      <w:r>
        <w:rPr>
          <w:rFonts w:ascii="仿宋_GB2312" w:hAnsi="仿宋_GB2312" w:eastAsia="仿宋_GB2312"/>
          <w:b/>
          <w:sz w:val="32"/>
        </w:rPr>
        <w:t>与年初预算相比,</w:t>
      </w:r>
      <w:r>
        <w:rPr>
          <w:rFonts w:ascii="仿宋_GB2312" w:hAnsi="仿宋_GB2312" w:eastAsia="仿宋_GB2312"/>
          <w:b w:val="0"/>
          <w:sz w:val="32"/>
        </w:rPr>
        <w:t>年初预算数3,585.74万元，决算数5,550.02万元，预决算差异率54.78%，主要原因是：年中追加旅游服务提升建设项目、中央农村厕所革命整村推进财政奖补（江格斯乡南村）、吉兰德村农村道路建设项目、江格斯南村农家乐产业服务发展项目、江格斯南村基础设施提升改造提升项目、江格斯南村农村道路建设项目、江格斯南村农村垃圾治理建设项目等项目，年中追加退休人员去世抚恤金。</w:t>
      </w:r>
    </w:p>
    <w:p w14:paraId="3051D78A">
      <w:pPr>
        <w:spacing w:line="640" w:lineRule="exact"/>
        <w:ind w:firstLine="640"/>
        <w:jc w:val="both"/>
        <w:outlineLvl w:val="3"/>
      </w:pPr>
      <w:r>
        <w:rPr>
          <w:rFonts w:ascii="楷体_GB2312" w:hAnsi="楷体_GB2312" w:eastAsia="楷体_GB2312"/>
          <w:b/>
          <w:sz w:val="32"/>
        </w:rPr>
        <w:t>（二）一般公共预算财政拨款支出决算结构情况</w:t>
      </w:r>
    </w:p>
    <w:p w14:paraId="1B5DAE15">
      <w:pPr>
        <w:spacing w:line="580" w:lineRule="exact"/>
        <w:ind w:firstLine="640"/>
        <w:jc w:val="both"/>
      </w:pPr>
      <w:r>
        <w:rPr>
          <w:rFonts w:ascii="仿宋_GB2312" w:hAnsi="仿宋_GB2312" w:eastAsia="仿宋_GB2312"/>
          <w:b w:val="0"/>
          <w:sz w:val="32"/>
        </w:rPr>
        <w:t>1.一般公共服务支出(类)415.19万元,占7.48%。</w:t>
      </w:r>
    </w:p>
    <w:p w14:paraId="2A7C96B8">
      <w:pPr>
        <w:spacing w:line="580" w:lineRule="exact"/>
        <w:ind w:firstLine="640"/>
        <w:jc w:val="both"/>
      </w:pPr>
      <w:r>
        <w:rPr>
          <w:rFonts w:ascii="仿宋_GB2312" w:hAnsi="仿宋_GB2312" w:eastAsia="仿宋_GB2312"/>
          <w:b w:val="0"/>
          <w:sz w:val="32"/>
        </w:rPr>
        <w:t>2.文化旅游体育与传媒支出(类)58.52万元,占1.05%。</w:t>
      </w:r>
    </w:p>
    <w:p w14:paraId="57678047">
      <w:pPr>
        <w:spacing w:line="580" w:lineRule="exact"/>
        <w:ind w:firstLine="640"/>
        <w:jc w:val="both"/>
      </w:pPr>
      <w:r>
        <w:rPr>
          <w:rFonts w:ascii="仿宋_GB2312" w:hAnsi="仿宋_GB2312" w:eastAsia="仿宋_GB2312"/>
          <w:b w:val="0"/>
          <w:sz w:val="32"/>
        </w:rPr>
        <w:t>3.社会保障和就业支出(类)243.85万元,占4.39%。</w:t>
      </w:r>
    </w:p>
    <w:p w14:paraId="2273E343">
      <w:pPr>
        <w:spacing w:line="580" w:lineRule="exact"/>
        <w:ind w:firstLine="640"/>
        <w:jc w:val="both"/>
      </w:pPr>
      <w:r>
        <w:rPr>
          <w:rFonts w:ascii="仿宋_GB2312" w:hAnsi="仿宋_GB2312" w:eastAsia="仿宋_GB2312"/>
          <w:b w:val="0"/>
          <w:sz w:val="32"/>
        </w:rPr>
        <w:t>4.卫生健康支出(类)53.51万元,占0.96%。</w:t>
      </w:r>
    </w:p>
    <w:p w14:paraId="362B0649">
      <w:pPr>
        <w:spacing w:line="580" w:lineRule="exact"/>
        <w:ind w:firstLine="640"/>
        <w:jc w:val="both"/>
      </w:pPr>
      <w:r>
        <w:rPr>
          <w:rFonts w:ascii="仿宋_GB2312" w:hAnsi="仿宋_GB2312" w:eastAsia="仿宋_GB2312"/>
          <w:b w:val="0"/>
          <w:sz w:val="32"/>
        </w:rPr>
        <w:t>5.城乡社区支出(类)53.61万元,占0.97%。</w:t>
      </w:r>
    </w:p>
    <w:p w14:paraId="35A17DE3">
      <w:pPr>
        <w:spacing w:line="580" w:lineRule="exact"/>
        <w:ind w:firstLine="640"/>
        <w:jc w:val="both"/>
      </w:pPr>
      <w:r>
        <w:rPr>
          <w:rFonts w:ascii="仿宋_GB2312" w:hAnsi="仿宋_GB2312" w:eastAsia="仿宋_GB2312"/>
          <w:b w:val="0"/>
          <w:sz w:val="32"/>
        </w:rPr>
        <w:t>6.农林水支出(类)4,635.75万元,占83.53%。</w:t>
      </w:r>
    </w:p>
    <w:p w14:paraId="5DAC1E0B">
      <w:pPr>
        <w:spacing w:line="580" w:lineRule="exact"/>
        <w:ind w:firstLine="640"/>
        <w:jc w:val="both"/>
      </w:pPr>
      <w:r>
        <w:rPr>
          <w:rFonts w:ascii="仿宋_GB2312" w:hAnsi="仿宋_GB2312" w:eastAsia="仿宋_GB2312"/>
          <w:b w:val="0"/>
          <w:sz w:val="32"/>
        </w:rPr>
        <w:t>7.住房保障支出(类)89.59万元,占1.61%。</w:t>
      </w:r>
    </w:p>
    <w:p w14:paraId="73DC4E62">
      <w:pPr>
        <w:spacing w:line="640" w:lineRule="exact"/>
        <w:ind w:firstLine="640"/>
        <w:jc w:val="both"/>
        <w:outlineLvl w:val="3"/>
      </w:pPr>
      <w:r>
        <w:rPr>
          <w:rFonts w:ascii="楷体_GB2312" w:hAnsi="楷体_GB2312" w:eastAsia="楷体_GB2312"/>
          <w:b/>
          <w:sz w:val="32"/>
        </w:rPr>
        <w:t>（三）一般公共预算财政拨款支出决算具体情况</w:t>
      </w:r>
    </w:p>
    <w:p w14:paraId="284BA1A4">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1.一般公共服务支出(类)政府办公厅（室）及相关机构事务(款)行政运行(项):支出决算数为257.76万元，比上年决算减少0.30万元，下降0.12%,主要原因是：本年度减少</w:t>
      </w:r>
      <w:r>
        <w:rPr>
          <w:rFonts w:hint="eastAsia" w:ascii="仿宋_GB2312" w:hAnsi="仿宋_GB2312" w:eastAsia="仿宋_GB2312"/>
          <w:b w:val="0"/>
          <w:sz w:val="32"/>
          <w:lang w:val="en-US" w:eastAsia="zh-CN"/>
        </w:rPr>
        <w:t>伙食补助经费</w:t>
      </w:r>
      <w:r>
        <w:rPr>
          <w:rFonts w:ascii="仿宋_GB2312" w:hAnsi="仿宋_GB2312" w:eastAsia="仿宋_GB2312"/>
          <w:b w:val="0"/>
          <w:sz w:val="32"/>
        </w:rPr>
        <w:t>支出。</w:t>
      </w:r>
    </w:p>
    <w:p w14:paraId="5961E232">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2.一般公共服务支出(类)政府办公厅（室）及相关机构事务(款)事业运行(项):支出决算数为82.43万元，比上年决算增加72.89万元，增长764.05%,主要原因是：本年度新招录事业编</w:t>
      </w:r>
      <w:r>
        <w:rPr>
          <w:rFonts w:hint="eastAsia" w:ascii="仿宋_GB2312" w:hAnsi="仿宋_GB2312" w:eastAsia="仿宋_GB2312"/>
          <w:b w:val="0"/>
          <w:sz w:val="32"/>
          <w:lang w:val="en-US" w:eastAsia="zh-CN"/>
        </w:rPr>
        <w:t>人员</w:t>
      </w:r>
      <w:r>
        <w:rPr>
          <w:rFonts w:ascii="仿宋_GB2312" w:hAnsi="仿宋_GB2312" w:eastAsia="仿宋_GB2312"/>
          <w:b w:val="0"/>
          <w:sz w:val="32"/>
        </w:rPr>
        <w:t>，人员工资调增，人员经费增加。</w:t>
      </w:r>
    </w:p>
    <w:p w14:paraId="5C5072B5">
      <w:pPr>
        <w:spacing w:line="580" w:lineRule="exact"/>
        <w:ind w:firstLine="640"/>
        <w:jc w:val="both"/>
      </w:pPr>
      <w:r>
        <w:rPr>
          <w:rFonts w:ascii="仿宋_GB2312" w:hAnsi="仿宋_GB2312" w:eastAsia="仿宋_GB2312"/>
          <w:b w:val="0"/>
          <w:sz w:val="32"/>
        </w:rPr>
        <w:t>3.一般公共服务支出(类)财政事务(款)事业运行(项):支出决算数为52.43万元，比上年决算减少3.57万元，下降6.38%,主要原因是：本年财政所减少</w:t>
      </w:r>
      <w:r>
        <w:rPr>
          <w:rFonts w:hint="eastAsia" w:ascii="仿宋_GB2312" w:hAnsi="仿宋_GB2312" w:eastAsia="仿宋_GB2312"/>
          <w:b w:val="0"/>
          <w:sz w:val="32"/>
          <w:lang w:eastAsia="zh-CN"/>
        </w:rPr>
        <w:t>伙食</w:t>
      </w:r>
      <w:r>
        <w:rPr>
          <w:rFonts w:ascii="仿宋_GB2312" w:hAnsi="仿宋_GB2312" w:eastAsia="仿宋_GB2312"/>
          <w:b w:val="0"/>
          <w:sz w:val="32"/>
        </w:rPr>
        <w:t>费</w:t>
      </w:r>
      <w:r>
        <w:rPr>
          <w:rFonts w:hint="eastAsia" w:ascii="仿宋_GB2312" w:hAnsi="仿宋_GB2312" w:eastAsia="仿宋_GB2312"/>
          <w:b w:val="0"/>
          <w:sz w:val="32"/>
          <w:lang w:eastAsia="zh-CN"/>
        </w:rPr>
        <w:t>支出</w:t>
      </w:r>
      <w:r>
        <w:rPr>
          <w:rFonts w:ascii="仿宋_GB2312" w:hAnsi="仿宋_GB2312" w:eastAsia="仿宋_GB2312"/>
          <w:b w:val="0"/>
          <w:sz w:val="32"/>
        </w:rPr>
        <w:t>。</w:t>
      </w:r>
    </w:p>
    <w:p w14:paraId="43E7D97C">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4.一般公共服务支出(类)纪检监察事务(款)其他纪检监察事务支出(项):支出决算数为2.00万元，比上年决算增加0.49万元，增长32.45%,主要原因是：本年度增加设备购置经费。</w:t>
      </w:r>
    </w:p>
    <w:p w14:paraId="2EC8CEED">
      <w:pPr>
        <w:spacing w:line="580" w:lineRule="exact"/>
        <w:ind w:firstLine="640"/>
        <w:jc w:val="both"/>
      </w:pPr>
      <w:r>
        <w:rPr>
          <w:rFonts w:ascii="仿宋_GB2312" w:hAnsi="仿宋_GB2312" w:eastAsia="仿宋_GB2312"/>
          <w:b w:val="0"/>
          <w:sz w:val="32"/>
        </w:rPr>
        <w:t>5.一般公共服务支出(类)组织事务(款)其他组织事务支出(项):支出决算数为0.00万元，比上年决算减少25.00万元，下降100.00%,主要原因是：本年度减少江格斯乡江格斯村自治区基层组织建设资金项目。</w:t>
      </w:r>
    </w:p>
    <w:p w14:paraId="2F89FF28">
      <w:pPr>
        <w:spacing w:line="580" w:lineRule="exact"/>
        <w:ind w:firstLine="640"/>
        <w:jc w:val="both"/>
      </w:pPr>
      <w:r>
        <w:rPr>
          <w:rFonts w:ascii="仿宋_GB2312" w:hAnsi="仿宋_GB2312" w:eastAsia="仿宋_GB2312"/>
          <w:b w:val="0"/>
          <w:sz w:val="32"/>
        </w:rPr>
        <w:t>6.一般公共服务支出(类)统战事务(款)</w:t>
      </w:r>
      <w:r>
        <w:rPr>
          <w:rFonts w:hint="eastAsia" w:ascii="仿宋_GB2312" w:hAnsi="仿宋_GB2312" w:eastAsia="仿宋_GB2312"/>
          <w:b w:val="0"/>
          <w:sz w:val="32"/>
          <w:lang w:val="en-US" w:eastAsia="zh-CN"/>
        </w:rPr>
        <w:t>宗教</w:t>
      </w:r>
      <w:r>
        <w:rPr>
          <w:rFonts w:ascii="仿宋_GB2312" w:hAnsi="仿宋_GB2312" w:eastAsia="仿宋_GB2312"/>
          <w:b w:val="0"/>
          <w:sz w:val="32"/>
        </w:rPr>
        <w:t>事务(项):支出决算数为20.00万元，比上年决算增加19.00万元，增长1,900.00%,主要原因是：本年度新增自治区活动场所修缮经费(江格斯乡均朱热克村)项目。</w:t>
      </w:r>
    </w:p>
    <w:p w14:paraId="56579097">
      <w:pPr>
        <w:spacing w:line="580" w:lineRule="exact"/>
        <w:ind w:firstLine="640"/>
        <w:jc w:val="both"/>
      </w:pPr>
      <w:r>
        <w:rPr>
          <w:rFonts w:ascii="仿宋_GB2312" w:hAnsi="仿宋_GB2312" w:eastAsia="仿宋_GB2312"/>
          <w:b w:val="0"/>
          <w:sz w:val="32"/>
        </w:rPr>
        <w:t>7.一般公共服务支出(类)统战事务(款)其他统战事务支出(项):支出决算数为0.57万元，比上年决算增加0.57万元，增长100.00%,主要原因是：本年度</w:t>
      </w:r>
      <w:r>
        <w:rPr>
          <w:rFonts w:hint="eastAsia" w:ascii="仿宋_GB2312" w:hAnsi="仿宋_GB2312" w:eastAsia="仿宋_GB2312"/>
          <w:b w:val="0"/>
          <w:sz w:val="32"/>
          <w:lang w:val="en-US" w:eastAsia="zh-CN"/>
        </w:rPr>
        <w:t>增加</w:t>
      </w:r>
      <w:r>
        <w:rPr>
          <w:rFonts w:ascii="仿宋_GB2312" w:hAnsi="仿宋_GB2312" w:eastAsia="仿宋_GB2312"/>
          <w:b w:val="0"/>
          <w:sz w:val="32"/>
        </w:rPr>
        <w:t>自治区活动场所修缮项目质保金，</w:t>
      </w:r>
      <w:r>
        <w:rPr>
          <w:rFonts w:hint="eastAsia" w:ascii="仿宋_GB2312" w:hAnsi="仿宋_GB2312" w:eastAsia="仿宋_GB2312"/>
          <w:b w:val="0"/>
          <w:sz w:val="32"/>
          <w:lang w:val="en-US" w:eastAsia="zh-CN"/>
        </w:rPr>
        <w:t>相应支出增加</w:t>
      </w:r>
      <w:r>
        <w:rPr>
          <w:rFonts w:ascii="仿宋_GB2312" w:hAnsi="仿宋_GB2312" w:eastAsia="仿宋_GB2312"/>
          <w:b w:val="0"/>
          <w:sz w:val="32"/>
        </w:rPr>
        <w:t>。</w:t>
      </w:r>
    </w:p>
    <w:p w14:paraId="631CDD5C">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8.文化旅游体育与传媒支出(类)文化和旅游(款)其他文化和旅游支出(项):支出决算数为7.30万元，比上年决算减少1.61万元，下降18.07%,主要原因是：本年度社火文化活动经费较上年减少。</w:t>
      </w:r>
    </w:p>
    <w:p w14:paraId="0ACD8676">
      <w:pPr>
        <w:spacing w:line="580" w:lineRule="exact"/>
        <w:ind w:firstLine="640"/>
        <w:jc w:val="both"/>
      </w:pPr>
      <w:r>
        <w:rPr>
          <w:rFonts w:ascii="仿宋_GB2312" w:hAnsi="仿宋_GB2312" w:eastAsia="仿宋_GB2312"/>
          <w:b w:val="0"/>
          <w:sz w:val="32"/>
        </w:rPr>
        <w:t>9.文化旅游体育与传媒支出(类)广播电视(款)广播电视事务(项):支出决算数为50.41万元，比上年决算增加11.89万元，增长30.87%,主要原因是：本年度冬季电采暖电费单价增长，电费支出增加；基本工资调增，人员经费增加，故与上年相比增加。</w:t>
      </w:r>
    </w:p>
    <w:p w14:paraId="740B7BE8">
      <w:pPr>
        <w:spacing w:line="580" w:lineRule="exact"/>
        <w:ind w:firstLine="640"/>
        <w:jc w:val="both"/>
      </w:pPr>
      <w:r>
        <w:rPr>
          <w:rFonts w:ascii="仿宋_GB2312" w:hAnsi="仿宋_GB2312" w:eastAsia="仿宋_GB2312"/>
          <w:b w:val="0"/>
          <w:sz w:val="32"/>
        </w:rPr>
        <w:t>10.文化旅游体育与传媒支出(类)其他文化旅游体育与传媒支出(款)宣传文化发展专项支出(项):支出决算数为0.81万元，比上年决算增加0.81万元，增长100.00%,主要原因是：本年度新增中央补助地方公共文化服务体系建设补助资金（新时代文明实践中心建设）。</w:t>
      </w:r>
    </w:p>
    <w:p w14:paraId="33547F0F">
      <w:pPr>
        <w:spacing w:line="580" w:lineRule="exact"/>
        <w:ind w:firstLine="640"/>
        <w:jc w:val="both"/>
      </w:pPr>
      <w:r>
        <w:rPr>
          <w:rFonts w:ascii="仿宋_GB2312" w:hAnsi="仿宋_GB2312" w:eastAsia="仿宋_GB2312"/>
          <w:b w:val="0"/>
          <w:sz w:val="32"/>
        </w:rPr>
        <w:t>11.文化旅游体育与传媒支出(类)其他文化旅游体育与传媒支出(款)其他文化旅游体育与传媒支出(项):支出决算数为0.00万元，比上年决算减少3.91万元，下降100.00%,主要原因是：本年度减少中央支持地方公共文化服务体系建设补助资金（新时代文明实践中心建设项目）及中央补助地方公共文化服务体系建设补助资金。</w:t>
      </w:r>
    </w:p>
    <w:p w14:paraId="630AF357">
      <w:pPr>
        <w:spacing w:line="580" w:lineRule="exact"/>
        <w:ind w:firstLine="640"/>
        <w:jc w:val="both"/>
      </w:pPr>
      <w:r>
        <w:rPr>
          <w:rFonts w:ascii="仿宋_GB2312" w:hAnsi="仿宋_GB2312" w:eastAsia="仿宋_GB2312"/>
          <w:b w:val="0"/>
          <w:sz w:val="32"/>
        </w:rPr>
        <w:t>12.社会保障和就业支出(类)人力资源和社会保障管理事务(款)事业运行(项):支出决算数为48.75万元，比上年决算减少0.48万元，下降0.98%,主要原因是：本年度社保中心减少福利费支出。</w:t>
      </w:r>
    </w:p>
    <w:p w14:paraId="1F72CD55">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13.社会保障和就业支出(类)行政事业单位养老支出(款)行政单位离退休(项):支出决算数为60.19万元，比上年决算增加51.70万元，增长608.95%,主要原因是：本年度2名退休人员去世，发放抚恤金及丧葬费。</w:t>
      </w:r>
    </w:p>
    <w:p w14:paraId="60EA0AC1">
      <w:pPr>
        <w:spacing w:line="580" w:lineRule="exact"/>
        <w:ind w:firstLine="640"/>
        <w:jc w:val="both"/>
      </w:pPr>
      <w:r>
        <w:rPr>
          <w:rFonts w:ascii="仿宋_GB2312" w:hAnsi="仿宋_GB2312" w:eastAsia="仿宋_GB2312"/>
          <w:b w:val="0"/>
          <w:sz w:val="32"/>
        </w:rPr>
        <w:t>14.社会保障和就业支出(类)行政事业单位养老支出(款)事业单位离退休(项):支出决算数为12.06万元，比上年决算减少14.08万元，下降53.86%,主要原因是：上年度发放事业退休</w:t>
      </w:r>
      <w:r>
        <w:rPr>
          <w:rFonts w:hint="eastAsia" w:ascii="仿宋_GB2312" w:hAnsi="仿宋_GB2312" w:eastAsia="仿宋_GB2312"/>
          <w:b w:val="0"/>
          <w:sz w:val="32"/>
          <w:lang w:val="en-US" w:eastAsia="zh-CN"/>
        </w:rPr>
        <w:t>离世人员</w:t>
      </w:r>
      <w:r>
        <w:rPr>
          <w:rFonts w:ascii="仿宋_GB2312" w:hAnsi="仿宋_GB2312" w:eastAsia="仿宋_GB2312"/>
          <w:b w:val="0"/>
          <w:sz w:val="32"/>
        </w:rPr>
        <w:t>抚恤金，本年度未产生该项支出，导致经费减少。</w:t>
      </w:r>
    </w:p>
    <w:p w14:paraId="704020C2">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15.社会保障和就业支出(类)行政事业单位养老支出(款)机关事业单位基本养老保险缴费支出(项):支出决算数为111.14万元，比上年决算增加13.97万元，增长14.38%,主要原因是：本年度</w:t>
      </w:r>
      <w:r>
        <w:rPr>
          <w:rFonts w:hint="eastAsia" w:ascii="仿宋_GB2312" w:hAnsi="仿宋_GB2312" w:eastAsia="仿宋_GB2312"/>
          <w:b w:val="0"/>
          <w:sz w:val="32"/>
          <w:lang w:val="en-US" w:eastAsia="zh-CN"/>
        </w:rPr>
        <w:t>在职人员增加</w:t>
      </w:r>
      <w:r>
        <w:rPr>
          <w:rFonts w:ascii="仿宋_GB2312" w:hAnsi="仿宋_GB2312" w:eastAsia="仿宋_GB2312"/>
          <w:b w:val="0"/>
          <w:sz w:val="32"/>
        </w:rPr>
        <w:t>，养老保险基数调增，缴费增加。</w:t>
      </w:r>
    </w:p>
    <w:p w14:paraId="28240DE7">
      <w:pPr>
        <w:spacing w:line="580" w:lineRule="exact"/>
        <w:ind w:firstLine="640"/>
        <w:jc w:val="both"/>
      </w:pPr>
      <w:r>
        <w:rPr>
          <w:rFonts w:ascii="仿宋_GB2312" w:hAnsi="仿宋_GB2312" w:eastAsia="仿宋_GB2312"/>
          <w:b w:val="0"/>
          <w:sz w:val="32"/>
        </w:rPr>
        <w:t>16.社会保障和就业支出(类)行政事业单位养老支出(款)机关事业单位职业年金缴费支出(项):支出决算数为10.84万元，比上年决算增加4.11万元，增长61.07%,主要原因是：本年度新增退休人员及离职人员，职业年金缴费支出增加。</w:t>
      </w:r>
    </w:p>
    <w:p w14:paraId="1567924C">
      <w:pPr>
        <w:spacing w:line="580" w:lineRule="exact"/>
        <w:ind w:firstLine="640"/>
        <w:jc w:val="both"/>
      </w:pPr>
      <w:r>
        <w:rPr>
          <w:rFonts w:ascii="仿宋_GB2312" w:hAnsi="仿宋_GB2312" w:eastAsia="仿宋_GB2312"/>
          <w:b w:val="0"/>
          <w:sz w:val="32"/>
        </w:rPr>
        <w:t>17.社会保障和就业支出(类)就业补助(款)其他就业补助支出(项):支出决算数为0.86万元，比上年决算增加0.86万元，增长100.00%,主要原因是：本年度新增农村劳动力以奖代补资金支出。</w:t>
      </w:r>
    </w:p>
    <w:p w14:paraId="614FF66F">
      <w:pPr>
        <w:spacing w:line="580" w:lineRule="exact"/>
        <w:ind w:firstLine="640"/>
        <w:jc w:val="both"/>
      </w:pPr>
      <w:r>
        <w:rPr>
          <w:rFonts w:ascii="仿宋_GB2312" w:hAnsi="仿宋_GB2312" w:eastAsia="仿宋_GB2312"/>
          <w:b w:val="0"/>
          <w:sz w:val="32"/>
        </w:rPr>
        <w:t>18.社会保障和就业支出(类)残疾人事业(款)残疾人生活和护理补贴(项):支出决算数为0.00万元，比上年决算减少21.74万元，下降100.00%,主要原因是：本年度困难和重度残疾人护理补贴由县民政局发放，导致</w:t>
      </w:r>
      <w:r>
        <w:rPr>
          <w:rFonts w:hint="eastAsia" w:ascii="仿宋_GB2312" w:hAnsi="仿宋_GB2312" w:eastAsia="仿宋_GB2312"/>
          <w:b w:val="0"/>
          <w:sz w:val="32"/>
          <w:lang w:val="en-US" w:eastAsia="zh-CN"/>
        </w:rPr>
        <w:t>相应</w:t>
      </w:r>
      <w:r>
        <w:rPr>
          <w:rFonts w:ascii="仿宋_GB2312" w:hAnsi="仿宋_GB2312" w:eastAsia="仿宋_GB2312"/>
          <w:b w:val="0"/>
          <w:sz w:val="32"/>
        </w:rPr>
        <w:t>经费减少。</w:t>
      </w:r>
    </w:p>
    <w:p w14:paraId="12A3FF9C">
      <w:pPr>
        <w:spacing w:line="580" w:lineRule="exact"/>
        <w:ind w:firstLine="640"/>
        <w:jc w:val="both"/>
      </w:pPr>
      <w:r>
        <w:rPr>
          <w:rFonts w:ascii="仿宋_GB2312" w:hAnsi="仿宋_GB2312" w:eastAsia="仿宋_GB2312"/>
          <w:b w:val="0"/>
          <w:sz w:val="32"/>
        </w:rPr>
        <w:t>19.卫生健康支出(类)计划生育事务(款)计划生育服务(项):支出决算数为2.31万元，比上年决算增加0.00万元，增长0.00%,主要原因是：</w:t>
      </w:r>
      <w:r>
        <w:rPr>
          <w:rFonts w:hint="eastAsia" w:ascii="仿宋_GB2312" w:hAnsi="仿宋_GB2312" w:eastAsia="仿宋_GB2312"/>
          <w:b w:val="0"/>
          <w:sz w:val="32"/>
          <w:lang w:val="en-US" w:eastAsia="zh-CN"/>
        </w:rPr>
        <w:t>本年计生</w:t>
      </w:r>
      <w:r>
        <w:rPr>
          <w:rFonts w:ascii="仿宋_GB2312" w:hAnsi="仿宋_GB2312" w:eastAsia="仿宋_GB2312"/>
          <w:b w:val="0"/>
          <w:sz w:val="32"/>
        </w:rPr>
        <w:t>补贴与上年一致，无差异。</w:t>
      </w:r>
    </w:p>
    <w:p w14:paraId="084270B5">
      <w:pPr>
        <w:spacing w:line="580" w:lineRule="exact"/>
        <w:ind w:firstLine="640"/>
        <w:jc w:val="both"/>
      </w:pPr>
      <w:r>
        <w:rPr>
          <w:rFonts w:ascii="仿宋_GB2312" w:hAnsi="仿宋_GB2312" w:eastAsia="仿宋_GB2312"/>
          <w:b w:val="0"/>
          <w:sz w:val="32"/>
        </w:rPr>
        <w:t>20.卫生健康支出(类)行政事业单位医疗(款)行政单位医疗(项):支出决算数为12.35万元，比上年决算增加0.58万元，增长4.93%,主要原因是：本年在职人员工资基数调增，医疗缴费基数上涨，相应支出增加。</w:t>
      </w:r>
    </w:p>
    <w:p w14:paraId="3FE6ABDE">
      <w:pPr>
        <w:spacing w:line="580" w:lineRule="exact"/>
        <w:ind w:firstLine="640"/>
        <w:jc w:val="both"/>
      </w:pPr>
      <w:r>
        <w:rPr>
          <w:rFonts w:ascii="仿宋_GB2312" w:hAnsi="仿宋_GB2312" w:eastAsia="仿宋_GB2312"/>
          <w:b w:val="0"/>
          <w:sz w:val="32"/>
        </w:rPr>
        <w:t>21.卫生健康支出(类)行政事业单位医疗(款)事业单位医疗(项):支出决算数为33.04万元，比上年决算增加3.96万元，增长13.62%,主要原因是：本年度新招录事业编，事业单位医疗基数调增，相应支出增加。</w:t>
      </w:r>
    </w:p>
    <w:p w14:paraId="2ACCEFF3">
      <w:pPr>
        <w:spacing w:line="580" w:lineRule="exact"/>
        <w:ind w:firstLine="640"/>
        <w:jc w:val="both"/>
      </w:pPr>
      <w:r>
        <w:rPr>
          <w:rFonts w:ascii="仿宋_GB2312" w:hAnsi="仿宋_GB2312" w:eastAsia="仿宋_GB2312"/>
          <w:b w:val="0"/>
          <w:sz w:val="32"/>
        </w:rPr>
        <w:t>22.卫生健康支出(类)行政事业单位医疗(款)公务员医疗补助(项):支出决算数为5.81万元，比上年决算减少0.17万元，下降2.84%,主要原因是：本年度行政人员</w:t>
      </w:r>
      <w:r>
        <w:rPr>
          <w:rFonts w:hint="eastAsia" w:ascii="仿宋_GB2312" w:hAnsi="仿宋_GB2312" w:eastAsia="仿宋_GB2312"/>
          <w:b w:val="0"/>
          <w:sz w:val="32"/>
          <w:lang w:val="en-US" w:eastAsia="zh-CN"/>
        </w:rPr>
        <w:t>调入调出</w:t>
      </w:r>
      <w:r>
        <w:rPr>
          <w:rFonts w:ascii="仿宋_GB2312" w:hAnsi="仿宋_GB2312" w:eastAsia="仿宋_GB2312"/>
          <w:b w:val="0"/>
          <w:sz w:val="32"/>
        </w:rPr>
        <w:t>，</w:t>
      </w:r>
      <w:r>
        <w:rPr>
          <w:rFonts w:hint="eastAsia" w:ascii="仿宋_GB2312" w:hAnsi="仿宋_GB2312" w:eastAsia="仿宋_GB2312"/>
          <w:b w:val="0"/>
          <w:sz w:val="32"/>
          <w:lang w:val="en-US" w:eastAsia="zh-CN"/>
        </w:rPr>
        <w:t>工资基数不同，</w:t>
      </w:r>
      <w:r>
        <w:rPr>
          <w:rFonts w:ascii="仿宋_GB2312" w:hAnsi="仿宋_GB2312" w:eastAsia="仿宋_GB2312"/>
          <w:b w:val="0"/>
          <w:sz w:val="32"/>
        </w:rPr>
        <w:t>公务员医疗补助经费减少。</w:t>
      </w:r>
    </w:p>
    <w:p w14:paraId="3A0D3F16">
      <w:pPr>
        <w:spacing w:line="580" w:lineRule="exact"/>
        <w:ind w:firstLine="640"/>
        <w:jc w:val="both"/>
      </w:pPr>
      <w:r>
        <w:rPr>
          <w:rFonts w:ascii="仿宋_GB2312" w:hAnsi="仿宋_GB2312" w:eastAsia="仿宋_GB2312"/>
          <w:b w:val="0"/>
          <w:sz w:val="32"/>
        </w:rPr>
        <w:t>23.节能环保支出(类)自然生态保护(款)农村环境保护(项):支出决算数为0.00万元，比上年决算减少42.85万元，下降100.00%,主要原因是：本年度减少示范村衔接资金支出。</w:t>
      </w:r>
    </w:p>
    <w:p w14:paraId="067C3CC8">
      <w:pPr>
        <w:spacing w:line="580" w:lineRule="exact"/>
        <w:ind w:firstLine="640"/>
        <w:jc w:val="both"/>
      </w:pPr>
      <w:r>
        <w:rPr>
          <w:rFonts w:ascii="仿宋_GB2312" w:hAnsi="仿宋_GB2312" w:eastAsia="仿宋_GB2312"/>
          <w:b w:val="0"/>
          <w:sz w:val="32"/>
        </w:rPr>
        <w:t>24.城乡社区支出(类)城乡社区规划与管理(款)城乡社区规划与管理(项):支出决算数为53.61万元，比上年决算增加24.04万元，增长81.30%,主要原因是：本年度城镇规划建设中心新招录事业编，人员经费增加。</w:t>
      </w:r>
    </w:p>
    <w:p w14:paraId="1975202A">
      <w:pPr>
        <w:spacing w:line="580" w:lineRule="exact"/>
        <w:ind w:firstLine="640"/>
        <w:jc w:val="both"/>
      </w:pPr>
      <w:r>
        <w:rPr>
          <w:rFonts w:ascii="仿宋_GB2312" w:hAnsi="仿宋_GB2312" w:eastAsia="仿宋_GB2312"/>
          <w:b w:val="0"/>
          <w:sz w:val="32"/>
        </w:rPr>
        <w:t>25.农林水支出(类)农业农村(款)事业运行(项):支出决算数为377.11万元，比上年决算减少11.53万元，下降2.97%,主要原因是：本年度农业（畜牧业）发展服务中心</w:t>
      </w:r>
      <w:r>
        <w:rPr>
          <w:rFonts w:hint="eastAsia" w:ascii="仿宋_GB2312" w:hAnsi="仿宋_GB2312" w:eastAsia="仿宋_GB2312"/>
          <w:b w:val="0"/>
          <w:sz w:val="32"/>
          <w:lang w:val="en-US" w:eastAsia="zh-CN"/>
        </w:rPr>
        <w:t>人员调入调出，工资基数不同</w:t>
      </w:r>
      <w:r>
        <w:rPr>
          <w:rFonts w:ascii="仿宋_GB2312" w:hAnsi="仿宋_GB2312" w:eastAsia="仿宋_GB2312"/>
          <w:b w:val="0"/>
          <w:sz w:val="32"/>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人员经费减少。</w:t>
      </w:r>
    </w:p>
    <w:p w14:paraId="7067E93C">
      <w:pPr>
        <w:spacing w:line="580" w:lineRule="exact"/>
        <w:ind w:firstLine="640"/>
        <w:jc w:val="both"/>
      </w:pPr>
      <w:r>
        <w:rPr>
          <w:rFonts w:ascii="仿宋_GB2312" w:hAnsi="仿宋_GB2312" w:eastAsia="仿宋_GB2312"/>
          <w:b w:val="0"/>
          <w:sz w:val="32"/>
        </w:rPr>
        <w:t>26.农林水支出(类)农业农村(款)防灾救灾(项):支出决算数为6.84万元，比上年决算增加6.84万元，增长100.00%,主要原因是：本年度新增中央农业防灾救灾和水利救灾资金支出。</w:t>
      </w:r>
    </w:p>
    <w:p w14:paraId="1026F19E">
      <w:pPr>
        <w:spacing w:line="580" w:lineRule="exact"/>
        <w:ind w:firstLine="640"/>
        <w:jc w:val="both"/>
      </w:pPr>
      <w:r>
        <w:rPr>
          <w:rFonts w:ascii="仿宋_GB2312" w:hAnsi="仿宋_GB2312" w:eastAsia="仿宋_GB2312"/>
          <w:b w:val="0"/>
          <w:sz w:val="32"/>
        </w:rPr>
        <w:t>27.农林水支出(类)农业农村(款)其他农业农村支出(项):支出决算数为52.75万元，比上年决算减少46.59万元，下降46.90%,主要原因是：本年度减少均朱热克村、塔斯特布拉克村为民办实事经费，下派人员补助经费，驻村干部补助人数较上年减少，</w:t>
      </w:r>
      <w:r>
        <w:rPr>
          <w:rFonts w:hint="eastAsia" w:ascii="仿宋_GB2312" w:hAnsi="仿宋_GB2312" w:eastAsia="仿宋_GB2312"/>
          <w:b w:val="0"/>
          <w:sz w:val="32"/>
          <w:lang w:val="en-US" w:eastAsia="zh-CN"/>
        </w:rPr>
        <w:t>相应支出</w:t>
      </w:r>
      <w:r>
        <w:rPr>
          <w:rFonts w:ascii="仿宋_GB2312" w:hAnsi="仿宋_GB2312" w:eastAsia="仿宋_GB2312"/>
          <w:b w:val="0"/>
          <w:sz w:val="32"/>
        </w:rPr>
        <w:t>减少。</w:t>
      </w:r>
    </w:p>
    <w:p w14:paraId="67545585">
      <w:pPr>
        <w:spacing w:line="580" w:lineRule="exact"/>
        <w:ind w:firstLine="640"/>
        <w:jc w:val="both"/>
      </w:pPr>
      <w:r>
        <w:rPr>
          <w:rFonts w:ascii="仿宋_GB2312" w:hAnsi="仿宋_GB2312" w:eastAsia="仿宋_GB2312"/>
          <w:b w:val="0"/>
          <w:sz w:val="32"/>
        </w:rPr>
        <w:t>28.农林水支出(类)巩固脱贫攻坚成果衔接乡村振兴(款)农村基础设施建设(项):支出决算数为1,035.88万元，比上年决算增加731.71万元，增长240.56%,主要原因是：本年度新增中央农村厕所革命整村推进财政奖补（江格斯乡南村）项目、旅游服务提升建设项目等。</w:t>
      </w:r>
    </w:p>
    <w:p w14:paraId="3CA4A3EF">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2,389.69万元，比上年决算减少241.28万元，下降9.17%,主要原因是：本年度减少克什玛布拉克村农村供水工程改造提升建设、生产设备购置等项目。</w:t>
      </w:r>
    </w:p>
    <w:p w14:paraId="5EF331F3">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30.农林水支出(类)农村综合改革(款)对村级公益事业建设的补助(项):支出决算数为251.54万元，比上年决算增加42.54万元，增长20.35%,主要原因是：本年度新增中央农村综合改革转移支付预算（江格斯村）</w:t>
      </w:r>
      <w:r>
        <w:rPr>
          <w:rFonts w:hint="eastAsia" w:ascii="仿宋_GB2312" w:hAnsi="仿宋_GB2312" w:eastAsia="仿宋_GB2312"/>
          <w:b w:val="0"/>
          <w:sz w:val="32"/>
          <w:lang w:eastAsia="zh-CN"/>
        </w:rPr>
        <w:t>、</w:t>
      </w:r>
      <w:r>
        <w:rPr>
          <w:rFonts w:ascii="仿宋_GB2312" w:hAnsi="仿宋_GB2312" w:eastAsia="仿宋_GB2312"/>
          <w:b w:val="0"/>
          <w:sz w:val="32"/>
        </w:rPr>
        <w:t>（江格斯乡江格斯南村）项目。</w:t>
      </w:r>
    </w:p>
    <w:p w14:paraId="7C2BFA30">
      <w:pPr>
        <w:spacing w:line="580" w:lineRule="exact"/>
        <w:ind w:firstLine="640"/>
        <w:jc w:val="both"/>
      </w:pPr>
      <w:r>
        <w:rPr>
          <w:rFonts w:ascii="仿宋_GB2312" w:hAnsi="仿宋_GB2312" w:eastAsia="仿宋_GB2312"/>
          <w:b w:val="0"/>
          <w:sz w:val="32"/>
        </w:rPr>
        <w:t>31.农林水支出(类)农村综合改革(款)对村民委员会和村党支部的补助(项):支出决算数为281.94万元，比上年决算增加0.98万元，增长0.35%,主要原因是：本年度新增村干部，村干部报酬增加。</w:t>
      </w:r>
    </w:p>
    <w:p w14:paraId="3AA2FBE6">
      <w:pPr>
        <w:spacing w:line="580" w:lineRule="exact"/>
        <w:ind w:firstLine="640"/>
        <w:jc w:val="both"/>
      </w:pPr>
      <w:r>
        <w:rPr>
          <w:rFonts w:ascii="仿宋_GB2312" w:hAnsi="仿宋_GB2312" w:eastAsia="仿宋_GB2312"/>
          <w:b w:val="0"/>
          <w:sz w:val="32"/>
        </w:rPr>
        <w:t>32.农林水支出(类)农村综合改革(款)对村集体经济组织的补助(项):支出决算数为240.00万元，比上年决算增加72.05万元，增长42.90%,主要原因是：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村级组织运转经费和服务群众经费</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，导致经费增加。</w:t>
      </w:r>
    </w:p>
    <w:p w14:paraId="7D051AFF">
      <w:pPr>
        <w:spacing w:line="580" w:lineRule="exact"/>
        <w:ind w:firstLine="640"/>
        <w:jc w:val="both"/>
      </w:pPr>
      <w:r>
        <w:rPr>
          <w:rFonts w:ascii="仿宋_GB2312" w:hAnsi="仿宋_GB2312" w:eastAsia="仿宋_GB2312"/>
          <w:b w:val="0"/>
          <w:sz w:val="32"/>
        </w:rPr>
        <w:t>33.住房保障支出(类)住房改革支出(款)住房公积金(项):支出决算数为89.59万元，比上年决算增加14.18万元，增长18.80%,主要原因是：本年</w:t>
      </w:r>
      <w:r>
        <w:rPr>
          <w:rFonts w:hint="eastAsia" w:ascii="仿宋_GB2312" w:hAnsi="仿宋_GB2312" w:eastAsia="仿宋_GB2312"/>
          <w:b w:val="0"/>
          <w:sz w:val="32"/>
          <w:lang w:val="en-US" w:eastAsia="zh-CN"/>
        </w:rPr>
        <w:t>在职人员增加，人员工资调增</w:t>
      </w:r>
      <w:r>
        <w:rPr>
          <w:rFonts w:ascii="仿宋_GB2312" w:hAnsi="仿宋_GB2312" w:eastAsia="仿宋_GB2312"/>
          <w:b w:val="0"/>
          <w:sz w:val="32"/>
        </w:rPr>
        <w:t>，住房公积金基数调增，</w:t>
      </w:r>
      <w:r>
        <w:rPr>
          <w:rFonts w:hint="eastAsia" w:ascii="仿宋_GB2312" w:hAnsi="仿宋_GB2312" w:eastAsia="仿宋_GB2312"/>
          <w:b w:val="0"/>
          <w:sz w:val="32"/>
          <w:lang w:val="en-US" w:eastAsia="zh-CN"/>
        </w:rPr>
        <w:t>导致经费</w:t>
      </w:r>
      <w:r>
        <w:rPr>
          <w:rFonts w:ascii="仿宋_GB2312" w:hAnsi="仿宋_GB2312" w:eastAsia="仿宋_GB2312"/>
          <w:b w:val="0"/>
          <w:sz w:val="32"/>
        </w:rPr>
        <w:t>增加。</w:t>
      </w:r>
    </w:p>
    <w:p w14:paraId="4BBF8AC9">
      <w:pPr>
        <w:spacing w:line="640" w:lineRule="exact"/>
        <w:ind w:firstLine="640"/>
        <w:jc w:val="both"/>
        <w:outlineLvl w:val="2"/>
      </w:pPr>
      <w:r>
        <w:rPr>
          <w:rFonts w:ascii="黑体" w:hAnsi="黑体" w:eastAsia="黑体"/>
          <w:sz w:val="32"/>
        </w:rPr>
        <w:t>六、一般公共预算财政拨款基本支出决算情况说明</w:t>
      </w:r>
    </w:p>
    <w:p w14:paraId="19DCC829">
      <w:pPr>
        <w:spacing w:line="580" w:lineRule="exact"/>
        <w:ind w:firstLine="640"/>
        <w:jc w:val="both"/>
      </w:pPr>
      <w:r>
        <w:rPr>
          <w:rFonts w:ascii="仿宋_GB2312" w:hAnsi="仿宋_GB2312" w:eastAsia="仿宋_GB2312"/>
          <w:b w:val="0"/>
          <w:sz w:val="32"/>
        </w:rPr>
        <w:t>2024年度一般公共预算财政拨款基本支出1,257.54万元，其中：</w:t>
      </w:r>
      <w:r>
        <w:rPr>
          <w:rFonts w:ascii="仿宋_GB2312" w:hAnsi="仿宋_GB2312" w:eastAsia="仿宋_GB2312"/>
          <w:b/>
          <w:sz w:val="32"/>
        </w:rPr>
        <w:t>人员经费1,182.17万元，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29833987">
      <w:pPr>
        <w:spacing w:line="580" w:lineRule="exact"/>
        <w:ind w:firstLine="640"/>
        <w:jc w:val="both"/>
      </w:pPr>
      <w:r>
        <w:rPr>
          <w:rFonts w:ascii="仿宋_GB2312" w:hAnsi="仿宋_GB2312" w:eastAsia="仿宋_GB2312"/>
          <w:b/>
          <w:sz w:val="32"/>
        </w:rPr>
        <w:t>公用经费75.37万元，</w:t>
      </w:r>
      <w:r>
        <w:rPr>
          <w:rFonts w:ascii="仿宋_GB2312" w:hAnsi="仿宋_GB2312" w:eastAsia="仿宋_GB2312"/>
          <w:b w:val="0"/>
          <w:sz w:val="32"/>
        </w:rPr>
        <w:t>包括：办公费、电费、邮电费、差旅费、维修（护）费、培训费、工会经费、福利费、公务用车运行维护费、办公设备购置。</w:t>
      </w:r>
    </w:p>
    <w:p w14:paraId="7FA084AC">
      <w:pPr>
        <w:spacing w:line="640" w:lineRule="exact"/>
        <w:ind w:firstLine="640"/>
        <w:jc w:val="both"/>
        <w:outlineLvl w:val="2"/>
      </w:pPr>
      <w:r>
        <w:rPr>
          <w:rFonts w:ascii="黑体" w:hAnsi="黑体" w:eastAsia="黑体"/>
          <w:sz w:val="32"/>
        </w:rPr>
        <w:t>七、政府性基金预算财政拨款收入支出决算情况说明</w:t>
      </w:r>
    </w:p>
    <w:p w14:paraId="521C6055">
      <w:pPr>
        <w:spacing w:line="580" w:lineRule="exact"/>
        <w:ind w:firstLine="640"/>
        <w:jc w:val="both"/>
      </w:pPr>
      <w:r>
        <w:rPr>
          <w:rFonts w:ascii="仿宋_GB2312" w:hAnsi="仿宋_GB2312" w:eastAsia="仿宋_GB2312"/>
          <w:b/>
          <w:sz w:val="32"/>
        </w:rPr>
        <w:t>2024年度政府性基金预算财政拨款收入总计389.61万元，</w:t>
      </w:r>
      <w:r>
        <w:rPr>
          <w:rFonts w:ascii="仿宋_GB2312" w:hAnsi="仿宋_GB2312" w:eastAsia="仿宋_GB2312"/>
          <w:b w:val="0"/>
          <w:sz w:val="32"/>
        </w:rPr>
        <w:t>其中：年初结转和结余0.00万元，本年收入389.61万元。</w:t>
      </w:r>
      <w:r>
        <w:rPr>
          <w:rFonts w:ascii="仿宋_GB2312" w:hAnsi="仿宋_GB2312" w:eastAsia="仿宋_GB2312"/>
          <w:b/>
          <w:sz w:val="32"/>
        </w:rPr>
        <w:t>政府性基金预算财政拨款支出总计389.61万元，</w:t>
      </w:r>
      <w:r>
        <w:rPr>
          <w:rFonts w:ascii="仿宋_GB2312" w:hAnsi="仿宋_GB2312" w:eastAsia="仿宋_GB2312"/>
          <w:b w:val="0"/>
          <w:sz w:val="32"/>
        </w:rPr>
        <w:t>其中：年末结转和结余0.00万元，本年支出389.61万元。</w:t>
      </w:r>
    </w:p>
    <w:p w14:paraId="44FDDC0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增加382.01万元，增长5,026.45%，主要原因是：本年度新增旅游服务提升建设项目、江格斯村幸福大院消防提升改造工程以及项目前期费支出。</w:t>
      </w:r>
      <w:r>
        <w:rPr>
          <w:rFonts w:ascii="仿宋_GB2312" w:hAnsi="仿宋_GB2312" w:eastAsia="仿宋_GB2312"/>
          <w:b/>
          <w:sz w:val="32"/>
        </w:rPr>
        <w:t>与年初预算相比，</w:t>
      </w:r>
      <w:r>
        <w:rPr>
          <w:rFonts w:ascii="仿宋_GB2312" w:hAnsi="仿宋_GB2312" w:eastAsia="仿宋_GB2312"/>
          <w:b w:val="0"/>
          <w:sz w:val="32"/>
        </w:rPr>
        <w:t>年初预算数75.00万元，决算数389.61万元，预决算差异率419.48%，主要原因是：年中追加旅游服务提升建设项目、江格斯村幸福大院消防提升改造工程以及项目前期费支出。</w:t>
      </w:r>
    </w:p>
    <w:p w14:paraId="3B9EA992">
      <w:pPr>
        <w:spacing w:line="580" w:lineRule="exact"/>
        <w:ind w:firstLine="640"/>
        <w:jc w:val="both"/>
      </w:pPr>
      <w:r>
        <w:rPr>
          <w:rFonts w:ascii="仿宋_GB2312" w:hAnsi="仿宋_GB2312" w:eastAsia="仿宋_GB2312"/>
          <w:b w:val="0"/>
          <w:sz w:val="32"/>
        </w:rPr>
        <w:t>政府性基金预算财政拨款支出389.61万元。</w:t>
      </w:r>
    </w:p>
    <w:p w14:paraId="09E0201C">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291.16万元，比上年决算增加291.16万元，增长100.00%,主要原因是：本年度新增旅游服务提升建设项目以及项目前期费支出。</w:t>
      </w:r>
    </w:p>
    <w:p w14:paraId="4387373B">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2.城乡社区支出(类)国有土地使用权出让收入安排的支出(款)农业生产发展支出(项):支出决算数为2.00万元，比上年决算减少3.00万元，下降60.00%,主要原因是：本年度减少防洪经费支出。</w:t>
      </w:r>
    </w:p>
    <w:p w14:paraId="53FD6C64">
      <w:pPr>
        <w:spacing w:line="580" w:lineRule="exact"/>
        <w:ind w:firstLine="640"/>
        <w:jc w:val="both"/>
      </w:pPr>
      <w:r>
        <w:rPr>
          <w:rFonts w:ascii="仿宋_GB2312" w:hAnsi="仿宋_GB2312" w:eastAsia="仿宋_GB2312"/>
          <w:b w:val="0"/>
          <w:sz w:val="32"/>
        </w:rPr>
        <w:t>3.城乡社区支出(类)国有土地使用权出让收入安排的支出(款)农村社会事业支出(项):支出决算数为12.64万元，比上年决算增加12.64万元，增长100.00%,主要原因是：本年度新增裕民县年代印象文化旅游项目（前期费）。</w:t>
      </w:r>
    </w:p>
    <w:p w14:paraId="33B892C1">
      <w:pPr>
        <w:spacing w:line="580" w:lineRule="exact"/>
        <w:ind w:firstLine="640"/>
        <w:jc w:val="both"/>
      </w:pPr>
      <w:r>
        <w:rPr>
          <w:rFonts w:ascii="仿宋_GB2312" w:hAnsi="仿宋_GB2312" w:eastAsia="仿宋_GB2312"/>
          <w:b w:val="0"/>
          <w:sz w:val="32"/>
        </w:rPr>
        <w:t>4.其他支出(类)彩票公益金安排的支出(款)用于社会福利的彩票公益金支出(项):支出决算数为83.81万元，比上年决算增加81.21万元，增长3,123.46%,主要原因是：本年度新增上半年地区本级福利彩票公益金江格斯村公益性建设项目、江格斯乡江格斯村幸福大院消防提升改造工程。</w:t>
      </w:r>
    </w:p>
    <w:p w14:paraId="2208D534">
      <w:pPr>
        <w:spacing w:line="640" w:lineRule="exact"/>
        <w:ind w:firstLine="640"/>
        <w:jc w:val="both"/>
        <w:outlineLvl w:val="2"/>
      </w:pPr>
      <w:r>
        <w:rPr>
          <w:rFonts w:ascii="黑体" w:hAnsi="黑体" w:eastAsia="黑体"/>
          <w:sz w:val="32"/>
        </w:rPr>
        <w:t>八、国有资本经营预算财政拨款收入支出决算情况说明</w:t>
      </w:r>
    </w:p>
    <w:p w14:paraId="37F2244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6A7270">
      <w:pPr>
        <w:spacing w:line="640" w:lineRule="exact"/>
        <w:ind w:firstLine="640"/>
        <w:jc w:val="both"/>
        <w:outlineLvl w:val="2"/>
      </w:pPr>
      <w:r>
        <w:rPr>
          <w:rFonts w:ascii="黑体" w:hAnsi="黑体" w:eastAsia="黑体"/>
          <w:sz w:val="32"/>
        </w:rPr>
        <w:t>九、财政拨款“三公”经费支出决算情况说明</w:t>
      </w:r>
    </w:p>
    <w:p w14:paraId="27E27162">
      <w:pPr>
        <w:spacing w:line="580" w:lineRule="exact"/>
        <w:ind w:firstLine="640"/>
        <w:jc w:val="both"/>
      </w:pPr>
      <w:r>
        <w:rPr>
          <w:rFonts w:ascii="仿宋_GB2312" w:hAnsi="仿宋_GB2312" w:eastAsia="仿宋_GB2312"/>
          <w:b/>
          <w:sz w:val="32"/>
        </w:rPr>
        <w:t>2024年度财政拨款“三公”经费支出3.75万元，</w:t>
      </w:r>
      <w:r>
        <w:rPr>
          <w:rFonts w:ascii="仿宋_GB2312" w:hAnsi="仿宋_GB2312" w:eastAsia="仿宋_GB2312"/>
          <w:b w:val="0"/>
          <w:sz w:val="32"/>
        </w:rPr>
        <w:t>比上年增加1.26万元，增长50.60%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3.75万元，占100.00%，比上年增加1.26万元，增长50.60%，主要原因是：本单位公务用车日渐老化，维修维护成本增加，导致公务用车运行维护费较上年增加。公务接待费支出0.00万元，占0.00%，比上年增加0.00万元，增长0.00%，主要原因是：2023年与2024年均未安排公务接待费支出。</w:t>
      </w:r>
    </w:p>
    <w:p w14:paraId="5348EEE7">
      <w:pPr>
        <w:spacing w:line="580" w:lineRule="exact"/>
        <w:ind w:firstLine="640"/>
        <w:jc w:val="both"/>
      </w:pPr>
      <w:r>
        <w:rPr>
          <w:rFonts w:ascii="仿宋_GB2312" w:hAnsi="仿宋_GB2312" w:eastAsia="仿宋_GB2312"/>
          <w:b/>
          <w:sz w:val="32"/>
        </w:rPr>
        <w:t>具体情况如下：</w:t>
      </w:r>
    </w:p>
    <w:p w14:paraId="4CCE4CE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0083BF9">
      <w:pPr>
        <w:spacing w:line="580" w:lineRule="exact"/>
        <w:ind w:firstLine="640"/>
        <w:jc w:val="both"/>
      </w:pPr>
      <w:r>
        <w:rPr>
          <w:rFonts w:ascii="仿宋_GB2312" w:hAnsi="仿宋_GB2312" w:eastAsia="仿宋_GB2312"/>
          <w:b w:val="0"/>
          <w:sz w:val="32"/>
        </w:rPr>
        <w:t>公务用车购置及运行维护费3.75万元，其中：公务用车购置费0.00万元，公务用车运行维护费3.75万元。公务用车运行维护费开支内容包括车辆维修费、保险费、审车费等。公务用车购置数0辆，公务用车保有量5辆。国有资产占用情况中固定资产车辆5辆，与公务用车保有量差异原因是：本单位固定资产车辆与公务用车保有量一致无差异。</w:t>
      </w:r>
    </w:p>
    <w:p w14:paraId="2A581AF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84E7D9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3.75万元，决算数3.75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3.75万元，决算数3.75万元，预决算差异率0.00%，主要原因是：严格按照预算执行，预决算无差异。公务接待费全年预算数0.00万元，决算数0.00万元，预决算差异率0.00%，主要原因是：本单位无公务接待费。</w:t>
      </w:r>
    </w:p>
    <w:p w14:paraId="6F5627E1">
      <w:pPr>
        <w:spacing w:line="640" w:lineRule="exact"/>
        <w:ind w:firstLine="640"/>
        <w:jc w:val="both"/>
        <w:outlineLvl w:val="2"/>
      </w:pPr>
      <w:r>
        <w:rPr>
          <w:rFonts w:ascii="黑体" w:hAnsi="黑体" w:eastAsia="黑体"/>
          <w:sz w:val="32"/>
        </w:rPr>
        <w:t>十、其他重要事项的情况说明</w:t>
      </w:r>
    </w:p>
    <w:p w14:paraId="7804590E">
      <w:pPr>
        <w:spacing w:line="640" w:lineRule="exact"/>
        <w:ind w:firstLine="640"/>
        <w:jc w:val="both"/>
        <w:outlineLvl w:val="3"/>
      </w:pPr>
      <w:r>
        <w:rPr>
          <w:rFonts w:ascii="楷体_GB2312" w:hAnsi="楷体_GB2312" w:eastAsia="楷体_GB2312"/>
          <w:b/>
          <w:sz w:val="32"/>
        </w:rPr>
        <w:t>（一）机关运行经费及公用经费支出情况</w:t>
      </w:r>
    </w:p>
    <w:p w14:paraId="77D2B020">
      <w:pPr>
        <w:spacing w:line="580" w:lineRule="exact"/>
        <w:ind w:firstLine="640"/>
        <w:jc w:val="both"/>
      </w:pPr>
      <w:r>
        <w:rPr>
          <w:rFonts w:ascii="仿宋_GB2312" w:hAnsi="仿宋_GB2312" w:eastAsia="仿宋_GB2312"/>
          <w:b w:val="0"/>
          <w:sz w:val="32"/>
        </w:rPr>
        <w:t>2024年度裕民县江格斯乡人民政府（行政单位和参照公务员法管理事业单位）机关运行经费支出75.37万元，比上年减少151.06万元，下降66.71%，主要原因是：本年将村级组织运转经费和服务群众经费列入项目支出，</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4D53EDD1">
      <w:pPr>
        <w:spacing w:line="640" w:lineRule="exact"/>
        <w:ind w:firstLine="640"/>
        <w:jc w:val="both"/>
        <w:outlineLvl w:val="3"/>
      </w:pPr>
      <w:r>
        <w:rPr>
          <w:rFonts w:ascii="楷体_GB2312" w:hAnsi="楷体_GB2312" w:eastAsia="楷体_GB2312"/>
          <w:b/>
          <w:sz w:val="32"/>
        </w:rPr>
        <w:t>（二）政府采购情况</w:t>
      </w:r>
    </w:p>
    <w:p w14:paraId="284249D5">
      <w:pPr>
        <w:spacing w:line="580" w:lineRule="exact"/>
        <w:ind w:firstLine="640"/>
        <w:jc w:val="both"/>
      </w:pPr>
      <w:r>
        <w:rPr>
          <w:rFonts w:ascii="仿宋_GB2312" w:hAnsi="仿宋_GB2312" w:eastAsia="仿宋_GB2312"/>
          <w:b w:val="0"/>
          <w:sz w:val="32"/>
        </w:rPr>
        <w:t>2024年度政府采购支出总额652.67万元，其中：政府采购货物支出649.89万元、政府采购工程支出0.00万元、政府采购服务支出2.79万元。</w:t>
      </w:r>
    </w:p>
    <w:p w14:paraId="5CDC67F2">
      <w:pPr>
        <w:spacing w:line="580" w:lineRule="exact"/>
        <w:ind w:firstLine="640"/>
        <w:jc w:val="both"/>
      </w:pPr>
      <w:r>
        <w:rPr>
          <w:rFonts w:ascii="仿宋_GB2312" w:hAnsi="仿宋_GB2312" w:eastAsia="仿宋_GB2312"/>
          <w:b w:val="0"/>
          <w:sz w:val="32"/>
        </w:rPr>
        <w:t>授予中小企业合同金额66.60万元，占政府采购支出总额的10.20%，其中：授予小微企业合同金额65.05万元，占政府采购支出总额的9.97%。</w:t>
      </w:r>
    </w:p>
    <w:p w14:paraId="0D99F129">
      <w:pPr>
        <w:spacing w:line="640" w:lineRule="exact"/>
        <w:ind w:firstLine="640"/>
        <w:jc w:val="both"/>
        <w:outlineLvl w:val="3"/>
      </w:pPr>
      <w:r>
        <w:rPr>
          <w:rFonts w:ascii="楷体_GB2312" w:hAnsi="楷体_GB2312" w:eastAsia="楷体_GB2312"/>
          <w:b/>
          <w:sz w:val="32"/>
        </w:rPr>
        <w:t>（三）国有资产占用情况说明</w:t>
      </w:r>
    </w:p>
    <w:p w14:paraId="696AEA4A">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2,350.62平方米，价值232.33万元。车辆5辆，价值54.62万元，其中：副部（省）级及以上领导用车0辆、主要负责人用车0辆、机要通信用车0辆、应急保障用车0辆、执法执勤用车0辆、特种专业技术用车0辆、离退休干部服务用车0辆、其他用车5辆，其他用车主要是：垃圾清运车、环境卫生整治清洁用车。单价100万元（含）以上设备（不含车辆）0台（套）。</w:t>
      </w:r>
    </w:p>
    <w:p w14:paraId="76A115D8">
      <w:pPr>
        <w:spacing w:line="640" w:lineRule="exact"/>
        <w:ind w:firstLine="640"/>
        <w:jc w:val="both"/>
        <w:outlineLvl w:val="2"/>
      </w:pPr>
      <w:r>
        <w:rPr>
          <w:rFonts w:ascii="黑体" w:hAnsi="黑体" w:eastAsia="黑体"/>
          <w:sz w:val="32"/>
        </w:rPr>
        <w:t>十一、预算绩效的情况说明</w:t>
      </w:r>
    </w:p>
    <w:p w14:paraId="68EC276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根据预算绩效管理要求，本单位2024年度预算绩效管理形成整体支出绩效自评表1个，全年预算总额6,021.04万元，实际执行总额6,005.72万元；预算绩效评价项目2</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个，全年预算数1,5</w:t>
      </w:r>
      <w:r>
        <w:rPr>
          <w:rFonts w:hint="eastAsia" w:ascii="仿宋_GB2312" w:hAnsi="仿宋_GB2312" w:eastAsia="仿宋_GB2312"/>
          <w:b w:val="0"/>
          <w:sz w:val="32"/>
          <w:lang w:val="en-US" w:eastAsia="zh-CN"/>
        </w:rPr>
        <w:t>95</w:t>
      </w:r>
      <w:r>
        <w:rPr>
          <w:rFonts w:ascii="仿宋_GB2312" w:hAnsi="仿宋_GB2312" w:eastAsia="仿宋_GB2312"/>
          <w:b w:val="0"/>
          <w:sz w:val="32"/>
        </w:rPr>
        <w:t>.30万元，全年执行数1,5</w:t>
      </w:r>
      <w:r>
        <w:rPr>
          <w:rFonts w:hint="eastAsia" w:ascii="仿宋_GB2312" w:hAnsi="仿宋_GB2312" w:eastAsia="仿宋_GB2312"/>
          <w:b w:val="0"/>
          <w:sz w:val="32"/>
          <w:lang w:val="en-US" w:eastAsia="zh-CN"/>
        </w:rPr>
        <w:t>71</w:t>
      </w:r>
      <w:r>
        <w:rPr>
          <w:rFonts w:ascii="仿宋_GB2312" w:hAnsi="仿宋_GB2312" w:eastAsia="仿宋_GB2312"/>
          <w:b w:val="0"/>
          <w:sz w:val="32"/>
        </w:rPr>
        <w:t>.12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预算不够精准；二是预算管理规范性有待提高。下一步改进措施：一是通过培训提高本单位对预算绩效管理的认识，使其充分认识到预算绩效管理，是单位内部控制</w:t>
      </w:r>
      <w:r>
        <w:rPr>
          <w:rFonts w:hint="eastAsia" w:ascii="仿宋_GB2312" w:hAnsi="仿宋_GB2312" w:eastAsia="仿宋_GB2312"/>
          <w:b w:val="0"/>
          <w:sz w:val="32"/>
          <w:lang w:eastAsia="zh-CN"/>
        </w:rPr>
        <w:t>不可缺少</w:t>
      </w:r>
      <w:r>
        <w:rPr>
          <w:rFonts w:ascii="仿宋_GB2312" w:hAnsi="仿宋_GB2312" w:eastAsia="仿宋_GB2312"/>
          <w:b w:val="0"/>
          <w:sz w:val="32"/>
        </w:rPr>
        <w:t>的部分，是实现单位发展规划、最大限度发挥单位职能和完成年度目标任务的有效手段。二是单位预算管理人员积极参加业务培训，提高预算绩效管理政策理解和综合协调能力。三是单位严格按照预算绩效管理制度的规定，完善或修订单位内控管理制度和工作流程。具体附整体支出绩效自评表，项目支出绩效自评表和评价报告。</w:t>
      </w:r>
    </w:p>
    <w:p w14:paraId="780348AD">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7A69A8F5">
        <w:tblPrEx>
          <w:tblCellMar>
            <w:top w:w="0" w:type="dxa"/>
            <w:left w:w="108" w:type="dxa"/>
            <w:bottom w:w="0" w:type="dxa"/>
            <w:right w:w="108" w:type="dxa"/>
          </w:tblCellMar>
        </w:tblPrEx>
        <w:tc>
          <w:tcPr>
            <w:tcW w:w="8840" w:type="dxa"/>
            <w:gridSpan w:val="8"/>
            <w:vAlign w:val="center"/>
          </w:tcPr>
          <w:p w14:paraId="0D9AB88C">
            <w:pPr>
              <w:jc w:val="center"/>
            </w:pPr>
            <w:r>
              <w:rPr>
                <w:rFonts w:ascii="宋体" w:hAnsi="宋体" w:eastAsia="宋体"/>
                <w:sz w:val="24"/>
              </w:rPr>
              <w:t>单位整体支出绩效自评表</w:t>
            </w:r>
          </w:p>
        </w:tc>
      </w:tr>
      <w:tr w14:paraId="3DB879B6">
        <w:tblPrEx>
          <w:tblCellMar>
            <w:top w:w="0" w:type="dxa"/>
            <w:left w:w="108" w:type="dxa"/>
            <w:bottom w:w="0" w:type="dxa"/>
            <w:right w:w="108" w:type="dxa"/>
          </w:tblCellMar>
        </w:tblPrEx>
        <w:tc>
          <w:tcPr>
            <w:tcW w:w="8840" w:type="dxa"/>
            <w:gridSpan w:val="8"/>
            <w:vAlign w:val="center"/>
          </w:tcPr>
          <w:p w14:paraId="2A142B72">
            <w:pPr>
              <w:jc w:val="center"/>
            </w:pPr>
            <w:r>
              <w:rPr>
                <w:rFonts w:ascii="宋体" w:hAnsi="宋体" w:eastAsia="宋体"/>
                <w:sz w:val="24"/>
              </w:rPr>
              <w:t>（2024年度）</w:t>
            </w:r>
          </w:p>
        </w:tc>
      </w:tr>
      <w:tr w14:paraId="552475D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F96F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CFCDB7">
            <w:pPr>
              <w:jc w:val="center"/>
            </w:pPr>
            <w:r>
              <w:rPr>
                <w:rFonts w:ascii="宋体" w:hAnsi="宋体" w:eastAsia="宋体"/>
                <w:sz w:val="16"/>
              </w:rPr>
              <w:t>裕民县江格斯乡人民政府</w:t>
            </w:r>
          </w:p>
        </w:tc>
      </w:tr>
      <w:tr w14:paraId="0F066768">
        <w:tblPrEx>
          <w:tblCellMar>
            <w:top w:w="0" w:type="dxa"/>
            <w:left w:w="108" w:type="dxa"/>
            <w:bottom w:w="0" w:type="dxa"/>
            <w:right w:w="108" w:type="dxa"/>
          </w:tblCellMar>
        </w:tblPrEx>
        <w:trPr>
          <w:trHeight w:val="275" w:hRule="atLeast"/>
        </w:trPr>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88FD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F4B9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994D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E0D2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7F43F">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1230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54E5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F0D2C">
            <w:pPr>
              <w:jc w:val="center"/>
            </w:pPr>
            <w:r>
              <w:rPr>
                <w:rFonts w:ascii="宋体" w:hAnsi="宋体" w:eastAsia="宋体"/>
                <w:sz w:val="16"/>
              </w:rPr>
              <w:t>得分</w:t>
            </w:r>
          </w:p>
        </w:tc>
      </w:tr>
      <w:tr w14:paraId="6C5E0A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A235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2570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EC6BE">
            <w:pPr>
              <w:jc w:val="center"/>
            </w:pPr>
            <w:r>
              <w:rPr>
                <w:rFonts w:ascii="宋体" w:hAnsi="宋体" w:eastAsia="宋体"/>
                <w:sz w:val="16"/>
              </w:rPr>
              <w:t>3,660.74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2ECE8">
            <w:pPr>
              <w:jc w:val="center"/>
            </w:pPr>
            <w:r>
              <w:rPr>
                <w:rFonts w:ascii="宋体" w:hAnsi="宋体" w:eastAsia="宋体"/>
                <w:sz w:val="16"/>
              </w:rPr>
              <w:t>6,021.04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F41E5">
            <w:pPr>
              <w:jc w:val="center"/>
            </w:pPr>
            <w:r>
              <w:rPr>
                <w:rFonts w:ascii="宋体" w:hAnsi="宋体" w:eastAsia="宋体"/>
                <w:sz w:val="16"/>
              </w:rPr>
              <w:t>6,005.72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A28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3569B">
            <w:pPr>
              <w:jc w:val="center"/>
            </w:pPr>
            <w:r>
              <w:rPr>
                <w:rFonts w:ascii="宋体" w:hAnsi="宋体" w:eastAsia="宋体"/>
                <w:sz w:val="16"/>
              </w:rPr>
              <w:t>99.75%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C3546">
            <w:pPr>
              <w:jc w:val="center"/>
            </w:pPr>
            <w:r>
              <w:rPr>
                <w:rFonts w:ascii="宋体" w:hAnsi="宋体" w:eastAsia="宋体"/>
                <w:sz w:val="16"/>
              </w:rPr>
              <w:t>10</w:t>
            </w:r>
          </w:p>
        </w:tc>
      </w:tr>
      <w:tr w14:paraId="4BA7F3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6B6B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4DBE1">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BFE20">
            <w:pPr>
              <w:jc w:val="center"/>
            </w:pPr>
            <w:r>
              <w:rPr>
                <w:rFonts w:ascii="宋体" w:hAnsi="宋体" w:eastAsia="宋体"/>
                <w:sz w:val="16"/>
              </w:rPr>
              <w:t>1,900.00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C11C0">
            <w:pPr>
              <w:jc w:val="center"/>
            </w:pPr>
            <w:r>
              <w:rPr>
                <w:rFonts w:ascii="宋体" w:hAnsi="宋体" w:eastAsia="宋体"/>
                <w:sz w:val="16"/>
              </w:rPr>
              <w:t>3,822.67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253F8">
            <w:pPr>
              <w:jc w:val="center"/>
            </w:pPr>
            <w:r>
              <w:rPr>
                <w:rFonts w:ascii="宋体" w:hAnsi="宋体" w:eastAsia="宋体"/>
                <w:sz w:val="16"/>
              </w:rPr>
              <w:t>3,822.67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1D6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2F0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68038">
            <w:pPr>
              <w:jc w:val="center"/>
            </w:pPr>
            <w:r>
              <w:rPr>
                <w:rFonts w:ascii="宋体" w:hAnsi="宋体" w:eastAsia="宋体"/>
                <w:sz w:val="16"/>
              </w:rPr>
              <w:t>-</w:t>
            </w:r>
          </w:p>
        </w:tc>
      </w:tr>
      <w:tr w14:paraId="5750C9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657A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94269">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10B07">
            <w:pPr>
              <w:jc w:val="center"/>
            </w:pPr>
            <w:r>
              <w:rPr>
                <w:rFonts w:ascii="宋体" w:hAnsi="宋体" w:eastAsia="宋体"/>
                <w:sz w:val="16"/>
              </w:rPr>
              <w:t>1,760.74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8FDED">
            <w:pPr>
              <w:jc w:val="center"/>
            </w:pPr>
            <w:r>
              <w:rPr>
                <w:rFonts w:ascii="宋体" w:hAnsi="宋体" w:eastAsia="宋体"/>
                <w:sz w:val="16"/>
              </w:rPr>
              <w:t>2,116.95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686FC">
            <w:pPr>
              <w:jc w:val="center"/>
            </w:pPr>
            <w:r>
              <w:rPr>
                <w:rFonts w:ascii="宋体" w:hAnsi="宋体" w:eastAsia="宋体"/>
                <w:sz w:val="16"/>
              </w:rPr>
              <w:t>2,116.95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C668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0C9F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BC8A9">
            <w:pPr>
              <w:jc w:val="center"/>
            </w:pPr>
            <w:r>
              <w:rPr>
                <w:rFonts w:ascii="宋体" w:hAnsi="宋体" w:eastAsia="宋体"/>
                <w:sz w:val="16"/>
              </w:rPr>
              <w:t>-</w:t>
            </w:r>
          </w:p>
        </w:tc>
      </w:tr>
      <w:tr w14:paraId="2C55B2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784D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2E20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5DD3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BF378">
            <w:pPr>
              <w:jc w:val="center"/>
            </w:pPr>
            <w:r>
              <w:rPr>
                <w:rFonts w:ascii="宋体" w:hAnsi="宋体" w:eastAsia="宋体"/>
                <w:sz w:val="16"/>
              </w:rPr>
              <w:t>81.42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DE1B4">
            <w:pPr>
              <w:jc w:val="center"/>
            </w:pPr>
            <w:r>
              <w:rPr>
                <w:rFonts w:ascii="宋体" w:hAnsi="宋体" w:eastAsia="宋体"/>
                <w:sz w:val="16"/>
              </w:rPr>
              <w:t>66.10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04F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0DC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A0687">
            <w:pPr>
              <w:jc w:val="center"/>
            </w:pPr>
            <w:r>
              <w:rPr>
                <w:rFonts w:ascii="宋体" w:hAnsi="宋体" w:eastAsia="宋体"/>
                <w:sz w:val="16"/>
              </w:rPr>
              <w:t>-</w:t>
            </w:r>
          </w:p>
        </w:tc>
      </w:tr>
      <w:tr w14:paraId="633DAB5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D82B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60375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B6D076">
            <w:pPr>
              <w:jc w:val="center"/>
            </w:pPr>
            <w:r>
              <w:rPr>
                <w:rFonts w:ascii="宋体" w:hAnsi="宋体" w:eastAsia="宋体"/>
                <w:sz w:val="16"/>
              </w:rPr>
              <w:t>实际完成情况</w:t>
            </w:r>
          </w:p>
        </w:tc>
      </w:tr>
      <w:tr w14:paraId="2641A5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D5A58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944897">
            <w:pPr>
              <w:jc w:val="both"/>
            </w:pPr>
            <w:r>
              <w:rPr>
                <w:rFonts w:ascii="宋体" w:hAnsi="宋体" w:eastAsia="宋体"/>
                <w:sz w:val="16"/>
              </w:rPr>
              <w:t>目标1：保障本单位在职人员</w:t>
            </w:r>
            <w:r>
              <w:rPr>
                <w:rFonts w:hint="eastAsia" w:ascii="宋体" w:hAnsi="宋体"/>
                <w:sz w:val="16"/>
                <w:lang w:val="en-US" w:eastAsia="zh-CN"/>
              </w:rPr>
              <w:t>71</w:t>
            </w:r>
            <w:r>
              <w:rPr>
                <w:rFonts w:ascii="宋体" w:hAnsi="宋体" w:eastAsia="宋体"/>
                <w:sz w:val="16"/>
              </w:rPr>
              <w:t>名、退休人员3</w:t>
            </w:r>
            <w:r>
              <w:rPr>
                <w:rFonts w:hint="eastAsia" w:ascii="宋体" w:hAnsi="宋体"/>
                <w:sz w:val="16"/>
                <w:lang w:val="en-US" w:eastAsia="zh-CN"/>
              </w:rPr>
              <w:t>8</w:t>
            </w:r>
            <w:r>
              <w:rPr>
                <w:rFonts w:ascii="宋体" w:hAnsi="宋体" w:eastAsia="宋体"/>
                <w:sz w:val="16"/>
              </w:rPr>
              <w:t>名的人员工资福利发放，认真贯彻执行党的路线、方针、政策，全面加强党的领导，巩固基层政权，把握农村改革发展稳定大局，充分发挥统揽全局的领导核心作用；</w:t>
            </w:r>
            <w:r>
              <w:rPr>
                <w:rFonts w:ascii="宋体" w:hAnsi="宋体" w:eastAsia="宋体"/>
                <w:sz w:val="16"/>
              </w:rPr>
              <w:br w:type="textWrapping"/>
            </w:r>
            <w:r>
              <w:rPr>
                <w:rFonts w:ascii="宋体" w:hAnsi="宋体" w:eastAsia="宋体"/>
                <w:sz w:val="16"/>
              </w:rPr>
              <w:t>目标2：负责制定并组织实施乡、村建设规划，部署重点工程建设，乡镇道路建设及公共设施，水利设施的管理，负责土地、林木、水等自然资源和生态环境的保护，做好护林防火工作；</w:t>
            </w:r>
            <w:r>
              <w:rPr>
                <w:rFonts w:ascii="宋体" w:hAnsi="宋体" w:eastAsia="宋体"/>
                <w:sz w:val="16"/>
              </w:rPr>
              <w:br w:type="textWrapping"/>
            </w:r>
            <w:r>
              <w:rPr>
                <w:rFonts w:ascii="宋体" w:hAnsi="宋体" w:eastAsia="宋体"/>
                <w:sz w:val="16"/>
              </w:rPr>
              <w:t>目标3：负责全乡的精神文明建设、卫生、文体、广播、民政，劳动保障等工作，做好全乡信访工作，做好居民群众矛盾纠纷排查化解，对全乡进行法治宣传教育、普法及人民调解工作，为开展各项行政事务提供有力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B4EEB5">
            <w:pPr>
              <w:jc w:val="both"/>
            </w:pPr>
            <w:r>
              <w:rPr>
                <w:rFonts w:ascii="宋体" w:hAnsi="宋体" w:eastAsia="宋体"/>
                <w:sz w:val="16"/>
              </w:rPr>
              <w:t>2024年度裕民县江格斯乡人民政府全年履职尽责，坚持以习近平新时代中国特色社会主义思想为指导，深入贯彻落实党的二十大精神，习近平总书记在听取新疆维吾尔自治区党委和政府、新疆生产建设兵团工作汇报时的重要讲话精神，紧紧围绕县委、县政府决策部署，开展法治宣传教育12场次；以项目建设为重点，江格斯乡共计实施项目20个，总投资达到3948万元，打造了江格斯南村自治区示范村；保护土地、林木、水等自然资源和生态环境，推广种植小麦高产试验田1000亩，以改善民生为根本，团结带领全乡11个村队及机关的干部群众，着眼解决当前面临的紧迫问题、制约发展的根本问题、群众反映强烈的突出问题，攻坚克难，锐意进取，各项工作任务取得新进展、新成效。</w:t>
            </w:r>
          </w:p>
        </w:tc>
      </w:tr>
      <w:tr w14:paraId="56ECB3E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D0E5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C635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39CF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CA45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2F1B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AD25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9197B">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915E8">
            <w:pPr>
              <w:jc w:val="center"/>
            </w:pPr>
            <w:r>
              <w:rPr>
                <w:rFonts w:ascii="宋体" w:hAnsi="宋体" w:eastAsia="宋体"/>
                <w:sz w:val="16"/>
              </w:rPr>
              <w:t>得分</w:t>
            </w:r>
          </w:p>
        </w:tc>
      </w:tr>
      <w:tr w14:paraId="057CCB9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6FFC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626A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DF19E">
            <w:pPr>
              <w:jc w:val="center"/>
            </w:pPr>
            <w:r>
              <w:rPr>
                <w:rFonts w:ascii="宋体" w:hAnsi="宋体" w:eastAsia="宋体"/>
                <w:sz w:val="16"/>
              </w:rPr>
              <w:t>保障单位职工工资福利资金发放人数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A241F">
            <w:pPr>
              <w:jc w:val="center"/>
            </w:pPr>
            <w:r>
              <w:rPr>
                <w:rFonts w:ascii="宋体" w:hAnsi="宋体" w:eastAsia="宋体"/>
                <w:sz w:val="16"/>
              </w:rPr>
              <w:t>&gt;=108人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7B1C4">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1832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605EC">
            <w:pPr>
              <w:jc w:val="center"/>
            </w:pPr>
            <w:r>
              <w:rPr>
                <w:rFonts w:ascii="宋体" w:hAnsi="宋体" w:eastAsia="宋体"/>
                <w:sz w:val="16"/>
              </w:rPr>
              <w:t>109人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2A36C">
            <w:pPr>
              <w:jc w:val="center"/>
            </w:pPr>
            <w:r>
              <w:rPr>
                <w:rFonts w:ascii="宋体" w:hAnsi="宋体" w:eastAsia="宋体"/>
                <w:sz w:val="16"/>
              </w:rPr>
              <w:t>10</w:t>
            </w:r>
          </w:p>
        </w:tc>
      </w:tr>
      <w:tr w14:paraId="4D9221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3A1D3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F59F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7F1B0">
            <w:pPr>
              <w:jc w:val="center"/>
            </w:pPr>
            <w:r>
              <w:rPr>
                <w:rFonts w:ascii="宋体" w:hAnsi="宋体" w:eastAsia="宋体"/>
                <w:sz w:val="16"/>
              </w:rPr>
              <w:t>服务村队数量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34962">
            <w:pPr>
              <w:jc w:val="center"/>
            </w:pPr>
            <w:r>
              <w:rPr>
                <w:rFonts w:ascii="宋体" w:hAnsi="宋体" w:eastAsia="宋体"/>
                <w:sz w:val="16"/>
              </w:rPr>
              <w:t>&gt;=11个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D2756">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36AF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2A3F3">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5ECF7">
            <w:pPr>
              <w:jc w:val="center"/>
            </w:pPr>
            <w:r>
              <w:rPr>
                <w:rFonts w:ascii="宋体" w:hAnsi="宋体" w:eastAsia="宋体"/>
                <w:sz w:val="16"/>
              </w:rPr>
              <w:t>10</w:t>
            </w:r>
          </w:p>
        </w:tc>
      </w:tr>
      <w:tr w14:paraId="2AE976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8ED05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C1EE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C8075">
            <w:pPr>
              <w:jc w:val="center"/>
            </w:pPr>
            <w:r>
              <w:rPr>
                <w:rFonts w:ascii="宋体" w:hAnsi="宋体" w:eastAsia="宋体"/>
                <w:sz w:val="16"/>
              </w:rPr>
              <w:t>法治宣传教育次数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27428">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D61E2">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0C02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F4C82">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ED4D3">
            <w:pPr>
              <w:jc w:val="center"/>
            </w:pPr>
            <w:r>
              <w:rPr>
                <w:rFonts w:ascii="宋体" w:hAnsi="宋体" w:eastAsia="宋体"/>
                <w:sz w:val="16"/>
              </w:rPr>
              <w:t>10</w:t>
            </w:r>
          </w:p>
        </w:tc>
      </w:tr>
      <w:tr w14:paraId="2AA7ED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71C9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417A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B5456">
            <w:pPr>
              <w:jc w:val="center"/>
            </w:pPr>
            <w:r>
              <w:rPr>
                <w:rFonts w:ascii="宋体" w:hAnsi="宋体" w:eastAsia="宋体"/>
                <w:sz w:val="16"/>
              </w:rPr>
              <w:t>小麦高产试验田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A2EDC">
            <w:pPr>
              <w:jc w:val="center"/>
            </w:pPr>
            <w:r>
              <w:rPr>
                <w:rFonts w:ascii="宋体" w:hAnsi="宋体" w:eastAsia="宋体"/>
                <w:sz w:val="16"/>
              </w:rPr>
              <w:t>&gt;=1000亩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FE11A">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A435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C8EBE">
            <w:pPr>
              <w:jc w:val="center"/>
            </w:pPr>
            <w:r>
              <w:rPr>
                <w:rFonts w:ascii="宋体" w:hAnsi="宋体" w:eastAsia="宋体"/>
                <w:sz w:val="16"/>
              </w:rPr>
              <w:t>1000亩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E14D5">
            <w:pPr>
              <w:jc w:val="center"/>
            </w:pPr>
            <w:r>
              <w:rPr>
                <w:rFonts w:ascii="宋体" w:hAnsi="宋体" w:eastAsia="宋体"/>
                <w:sz w:val="16"/>
              </w:rPr>
              <w:t>10</w:t>
            </w:r>
          </w:p>
        </w:tc>
      </w:tr>
      <w:tr w14:paraId="17DCB7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CE0DC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279E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558B5">
            <w:pPr>
              <w:jc w:val="center"/>
            </w:pPr>
            <w:r>
              <w:rPr>
                <w:rFonts w:ascii="宋体" w:hAnsi="宋体" w:eastAsia="宋体"/>
                <w:sz w:val="16"/>
              </w:rPr>
              <w:t>打造自治区示范村数量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23F95">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D0E3A">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D2ED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4A0EB">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86892">
            <w:pPr>
              <w:jc w:val="center"/>
            </w:pPr>
            <w:r>
              <w:rPr>
                <w:rFonts w:ascii="宋体" w:hAnsi="宋体" w:eastAsia="宋体"/>
                <w:sz w:val="16"/>
              </w:rPr>
              <w:t>10</w:t>
            </w:r>
          </w:p>
        </w:tc>
      </w:tr>
      <w:tr w14:paraId="6A52E0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61E55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6CE4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3FB44">
            <w:pPr>
              <w:jc w:val="center"/>
            </w:pPr>
            <w:r>
              <w:rPr>
                <w:rFonts w:ascii="宋体" w:hAnsi="宋体" w:eastAsia="宋体"/>
                <w:sz w:val="16"/>
              </w:rPr>
              <w:t>全乡项目工程建设数量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BD3E9">
            <w:pPr>
              <w:jc w:val="center"/>
            </w:pPr>
            <w:r>
              <w:rPr>
                <w:rFonts w:ascii="宋体" w:hAnsi="宋体" w:eastAsia="宋体"/>
                <w:sz w:val="16"/>
              </w:rPr>
              <w:t>&gt;=15个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1E3C2">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0A89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03188">
            <w:pPr>
              <w:jc w:val="center"/>
            </w:pPr>
            <w:r>
              <w:rPr>
                <w:rFonts w:ascii="宋体" w:hAnsi="宋体" w:eastAsia="宋体"/>
                <w:sz w:val="16"/>
              </w:rPr>
              <w: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1E2EE">
            <w:pPr>
              <w:jc w:val="center"/>
            </w:pPr>
            <w:r>
              <w:rPr>
                <w:rFonts w:ascii="宋体" w:hAnsi="宋体" w:eastAsia="宋体"/>
                <w:sz w:val="16"/>
              </w:rPr>
              <w:t>10</w:t>
            </w:r>
          </w:p>
        </w:tc>
      </w:tr>
      <w:tr w14:paraId="24B4EC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BEA89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C6CA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E2A91">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6E22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1322B">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77C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F867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78FFA">
            <w:pPr>
              <w:jc w:val="center"/>
            </w:pPr>
            <w:r>
              <w:rPr>
                <w:rFonts w:ascii="宋体" w:hAnsi="宋体" w:eastAsia="宋体"/>
                <w:sz w:val="16"/>
              </w:rPr>
              <w:t>10</w:t>
            </w:r>
          </w:p>
        </w:tc>
      </w:tr>
      <w:tr w14:paraId="1150BE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1DFDE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C72E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1328A">
            <w:pPr>
              <w:jc w:val="center"/>
            </w:pPr>
            <w:r>
              <w:rPr>
                <w:rFonts w:ascii="宋体" w:hAnsi="宋体" w:eastAsia="宋体"/>
                <w:sz w:val="16"/>
              </w:rPr>
              <w:t>资金支付准确率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E545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7EE5C">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B972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421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0B833">
            <w:pPr>
              <w:jc w:val="center"/>
            </w:pPr>
            <w:r>
              <w:rPr>
                <w:rFonts w:ascii="宋体" w:hAnsi="宋体" w:eastAsia="宋体"/>
                <w:sz w:val="16"/>
              </w:rPr>
              <w:t>10</w:t>
            </w:r>
          </w:p>
        </w:tc>
      </w:tr>
      <w:tr w14:paraId="6A205D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12EB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56869">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03CD8">
            <w:pPr>
              <w:jc w:val="center"/>
            </w:pPr>
            <w:r>
              <w:rPr>
                <w:rFonts w:ascii="宋体" w:hAnsi="宋体" w:eastAsia="宋体"/>
                <w:sz w:val="16"/>
              </w:rPr>
              <w:t>计划工作完成及时率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247A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62069">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7536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6E87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C26B9">
            <w:pPr>
              <w:jc w:val="center"/>
            </w:pPr>
            <w:r>
              <w:rPr>
                <w:rFonts w:ascii="宋体" w:hAnsi="宋体" w:eastAsia="宋体"/>
                <w:sz w:val="16"/>
              </w:rPr>
              <w:t>10</w:t>
            </w:r>
          </w:p>
        </w:tc>
      </w:tr>
    </w:tbl>
    <w:p w14:paraId="62358FA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F3E996">
        <w:tblPrEx>
          <w:tblCellMar>
            <w:top w:w="0" w:type="dxa"/>
            <w:left w:w="108" w:type="dxa"/>
            <w:bottom w:w="0" w:type="dxa"/>
            <w:right w:w="108" w:type="dxa"/>
          </w:tblCellMar>
        </w:tblPrEx>
        <w:tc>
          <w:tcPr>
            <w:tcW w:w="8848" w:type="dxa"/>
            <w:gridSpan w:val="14"/>
            <w:vAlign w:val="center"/>
          </w:tcPr>
          <w:p w14:paraId="3612069B">
            <w:pPr>
              <w:jc w:val="center"/>
            </w:pPr>
            <w:r>
              <w:rPr>
                <w:rFonts w:ascii="宋体" w:hAnsi="宋体" w:eastAsia="宋体"/>
                <w:sz w:val="24"/>
              </w:rPr>
              <w:t>项目支出绩效自评表</w:t>
            </w:r>
          </w:p>
        </w:tc>
      </w:tr>
      <w:tr w14:paraId="11A69EDE">
        <w:tblPrEx>
          <w:tblCellMar>
            <w:top w:w="0" w:type="dxa"/>
            <w:left w:w="108" w:type="dxa"/>
            <w:bottom w:w="0" w:type="dxa"/>
            <w:right w:w="108" w:type="dxa"/>
          </w:tblCellMar>
        </w:tblPrEx>
        <w:tc>
          <w:tcPr>
            <w:tcW w:w="8848" w:type="dxa"/>
            <w:gridSpan w:val="14"/>
            <w:vAlign w:val="center"/>
          </w:tcPr>
          <w:p w14:paraId="537187DD">
            <w:pPr>
              <w:jc w:val="center"/>
            </w:pPr>
            <w:r>
              <w:rPr>
                <w:rFonts w:ascii="宋体" w:hAnsi="宋体" w:eastAsia="宋体"/>
                <w:sz w:val="24"/>
              </w:rPr>
              <w:t>(2024年度)</w:t>
            </w:r>
          </w:p>
        </w:tc>
      </w:tr>
      <w:tr w14:paraId="7EF5E2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59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95941F">
            <w:pPr>
              <w:jc w:val="center"/>
            </w:pPr>
            <w:r>
              <w:rPr>
                <w:rFonts w:ascii="宋体" w:hAnsi="宋体" w:eastAsia="宋体"/>
                <w:sz w:val="16"/>
              </w:rPr>
              <w:t>驻村工作队经费（江格斯乡江格斯南村）</w:t>
            </w:r>
          </w:p>
        </w:tc>
      </w:tr>
      <w:tr w14:paraId="23252E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3D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8EB9E6">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CA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930E22">
            <w:pPr>
              <w:jc w:val="center"/>
            </w:pPr>
            <w:r>
              <w:rPr>
                <w:rFonts w:ascii="宋体" w:hAnsi="宋体" w:eastAsia="宋体"/>
                <w:sz w:val="16"/>
              </w:rPr>
              <w:t>裕民县江格斯乡人民政府</w:t>
            </w:r>
          </w:p>
        </w:tc>
      </w:tr>
      <w:tr w14:paraId="016C0F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128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863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4DE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428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5EA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71A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A44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75D0">
            <w:pPr>
              <w:jc w:val="center"/>
            </w:pPr>
            <w:r>
              <w:rPr>
                <w:rFonts w:ascii="宋体" w:hAnsi="宋体" w:eastAsia="宋体"/>
                <w:sz w:val="16"/>
              </w:rPr>
              <w:t>得分</w:t>
            </w:r>
          </w:p>
        </w:tc>
      </w:tr>
      <w:tr w14:paraId="3F9C38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FF3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916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B787E">
            <w:pPr>
              <w:jc w:val="center"/>
            </w:pPr>
            <w:r>
              <w:rPr>
                <w:rFonts w:ascii="宋体" w:hAnsi="宋体" w:eastAsia="宋体"/>
                <w:sz w:val="16"/>
              </w:rPr>
              <w:t>4.12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D4FDE">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CDB75">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9536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1AF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941E">
            <w:pPr>
              <w:jc w:val="center"/>
            </w:pPr>
            <w:r>
              <w:rPr>
                <w:rFonts w:ascii="宋体" w:hAnsi="宋体" w:eastAsia="宋体"/>
                <w:sz w:val="16"/>
              </w:rPr>
              <w:t>10.00</w:t>
            </w:r>
          </w:p>
        </w:tc>
      </w:tr>
      <w:tr w14:paraId="2578B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7E2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2A7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4CEFD">
            <w:pPr>
              <w:jc w:val="center"/>
            </w:pPr>
            <w:r>
              <w:rPr>
                <w:rFonts w:ascii="宋体" w:hAnsi="宋体" w:eastAsia="宋体"/>
                <w:sz w:val="16"/>
              </w:rPr>
              <w:t>4.12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6AFA1">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5C589">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C4A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AA6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1FCA">
            <w:pPr>
              <w:jc w:val="center"/>
            </w:pPr>
            <w:r>
              <w:rPr>
                <w:rFonts w:ascii="宋体" w:hAnsi="宋体" w:eastAsia="宋体"/>
                <w:sz w:val="16"/>
              </w:rPr>
              <w:t>—</w:t>
            </w:r>
          </w:p>
        </w:tc>
      </w:tr>
      <w:tr w14:paraId="0C71A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6CF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59D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862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1EA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002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FC3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36A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C455">
            <w:pPr>
              <w:jc w:val="center"/>
            </w:pPr>
            <w:r>
              <w:rPr>
                <w:rFonts w:ascii="宋体" w:hAnsi="宋体" w:eastAsia="宋体"/>
                <w:sz w:val="16"/>
              </w:rPr>
              <w:t>—</w:t>
            </w:r>
          </w:p>
        </w:tc>
      </w:tr>
      <w:tr w14:paraId="301130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80AC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9C2D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FB1BF6">
            <w:pPr>
              <w:jc w:val="center"/>
            </w:pPr>
            <w:r>
              <w:rPr>
                <w:rFonts w:ascii="宋体" w:hAnsi="宋体" w:eastAsia="宋体"/>
                <w:sz w:val="16"/>
              </w:rPr>
              <w:t>实际完成情况</w:t>
            </w:r>
          </w:p>
        </w:tc>
      </w:tr>
      <w:tr w14:paraId="14D94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416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3F9013">
            <w:pPr>
              <w:jc w:val="both"/>
            </w:pPr>
            <w:r>
              <w:rPr>
                <w:rFonts w:ascii="宋体" w:hAnsi="宋体" w:eastAsia="宋体"/>
                <w:sz w:val="16"/>
              </w:rPr>
              <w:t>本项目计划投入9.12万元，用于补充村组织工作经费，访贫问苦慰问不少于1次，购买太阳能路灯10盏，南村党群服务中心暖气更新，为群众送信息、送服务、送温暖；用于村内春季防洪、建蓄水池，农田灌溉渠道清淤维修等，通过项目的全年实施，提高工作队的工作效率，丰富村民业余文化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D5D918">
            <w:pPr>
              <w:jc w:val="both"/>
            </w:pPr>
            <w:r>
              <w:rPr>
                <w:rFonts w:ascii="宋体" w:hAnsi="宋体" w:eastAsia="宋体"/>
                <w:sz w:val="16"/>
              </w:rPr>
              <w:t>本项目资金支付9.12万元，访贫问苦慰问村民2次，购买太阳能路灯10盏，为南村党群服务中心暖气更新，为渠道清淤维修等，通过项目的实施，提高工作队的工作效率，丰富村民业余文化活动，让人民群众感受党的好政策。</w:t>
            </w:r>
          </w:p>
        </w:tc>
      </w:tr>
      <w:tr w14:paraId="3F9DE6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D55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E1C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FD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4A0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5E0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86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71A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779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104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7C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38F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707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3B7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76A8">
            <w:pPr>
              <w:jc w:val="center"/>
            </w:pPr>
            <w:r>
              <w:rPr>
                <w:rFonts w:ascii="宋体" w:hAnsi="宋体" w:eastAsia="宋体"/>
                <w:sz w:val="16"/>
              </w:rPr>
              <w:t>偏差原因分析及改进措施</w:t>
            </w:r>
          </w:p>
        </w:tc>
      </w:tr>
      <w:tr w14:paraId="119E56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F88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A2E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141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0331">
            <w:pPr>
              <w:jc w:val="center"/>
            </w:pPr>
            <w:r>
              <w:rPr>
                <w:rFonts w:ascii="宋体" w:hAnsi="宋体" w:eastAsia="宋体"/>
                <w:sz w:val="16"/>
              </w:rPr>
              <w:t>购置太阳能路灯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1C1F">
            <w:pPr>
              <w:jc w:val="center"/>
            </w:pPr>
            <w:r>
              <w:rPr>
                <w:rFonts w:ascii="宋体" w:hAnsi="宋体" w:eastAsia="宋体"/>
                <w:sz w:val="16"/>
              </w:rPr>
              <w:t>&gt;=10盏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83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AD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98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00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6F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C83D">
            <w:pPr>
              <w:jc w:val="center"/>
            </w:pPr>
            <w:r>
              <w:rPr>
                <w:rFonts w:ascii="宋体" w:hAnsi="宋体" w:eastAsia="宋体"/>
                <w:sz w:val="16"/>
              </w:rPr>
              <w:t>10盏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87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CC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D895">
            <w:pPr>
              <w:jc w:val="center"/>
            </w:pPr>
          </w:p>
        </w:tc>
      </w:tr>
      <w:tr w14:paraId="32AD2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A7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FB1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67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D416">
            <w:pPr>
              <w:jc w:val="center"/>
            </w:pPr>
            <w:r>
              <w:rPr>
                <w:rFonts w:ascii="宋体" w:hAnsi="宋体" w:eastAsia="宋体"/>
                <w:sz w:val="16"/>
              </w:rPr>
              <w:t>访贫问苦慰问次数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4415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C3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3D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3E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1F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D6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0E7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98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94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B370">
            <w:pPr>
              <w:jc w:val="center"/>
            </w:pPr>
          </w:p>
        </w:tc>
      </w:tr>
      <w:tr w14:paraId="64775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DD9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804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7A2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79F2">
            <w:pPr>
              <w:jc w:val="center"/>
            </w:pPr>
            <w:r>
              <w:rPr>
                <w:rFonts w:ascii="宋体" w:hAnsi="宋体" w:eastAsia="宋体"/>
                <w:sz w:val="16"/>
              </w:rPr>
              <w:t>路灯合格率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3B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7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79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2C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C3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03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55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6D2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C9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697B">
            <w:pPr>
              <w:jc w:val="center"/>
            </w:pPr>
            <w:r>
              <w:rPr>
                <w:rFonts w:ascii="宋体" w:hAnsi="宋体" w:eastAsia="宋体"/>
                <w:sz w:val="16"/>
              </w:rPr>
              <w:t>20%以内为正常偏差，可视为无偏差</w:t>
            </w:r>
          </w:p>
        </w:tc>
      </w:tr>
      <w:tr w14:paraId="73681F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472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56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EC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21C4">
            <w:pPr>
              <w:jc w:val="center"/>
            </w:pPr>
            <w:r>
              <w:rPr>
                <w:rFonts w:ascii="宋体" w:hAnsi="宋体" w:eastAsia="宋体"/>
                <w:sz w:val="16"/>
              </w:rPr>
              <w:t>访贫问苦覆盖率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E9F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6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EA2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69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52D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1A1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E92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87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C5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D5B6">
            <w:pPr>
              <w:jc w:val="center"/>
            </w:pPr>
          </w:p>
        </w:tc>
      </w:tr>
      <w:tr w14:paraId="5792C9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1EF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5C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F6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C12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FE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B8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61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C8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1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381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C3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40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9D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C66F">
            <w:pPr>
              <w:jc w:val="center"/>
            </w:pPr>
          </w:p>
        </w:tc>
      </w:tr>
      <w:tr w14:paraId="23EF5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030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676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5BF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D935">
            <w:pPr>
              <w:jc w:val="center"/>
            </w:pPr>
            <w:r>
              <w:rPr>
                <w:rFonts w:ascii="宋体" w:hAnsi="宋体" w:eastAsia="宋体"/>
                <w:sz w:val="16"/>
              </w:rPr>
              <w:t>访贫问苦工作经费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90D8">
            <w:pPr>
              <w:jc w:val="center"/>
            </w:pPr>
            <w:r>
              <w:rPr>
                <w:rFonts w:ascii="宋体" w:hAnsi="宋体" w:eastAsia="宋体"/>
                <w:sz w:val="16"/>
              </w:rPr>
              <w:t>&lt;=1.62万元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CD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BC9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D7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FD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2B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9536">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8B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F2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F4E8">
            <w:pPr>
              <w:jc w:val="center"/>
            </w:pPr>
            <w:r>
              <w:rPr>
                <w:rFonts w:ascii="宋体" w:hAnsi="宋体" w:eastAsia="宋体"/>
                <w:sz w:val="16"/>
              </w:rPr>
              <w:t>20%以内为正常偏差，可视为无偏差</w:t>
            </w:r>
          </w:p>
        </w:tc>
      </w:tr>
      <w:tr w14:paraId="6CE64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8CF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19B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575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684A">
            <w:pPr>
              <w:jc w:val="center"/>
            </w:pPr>
            <w:r>
              <w:rPr>
                <w:rFonts w:ascii="宋体" w:hAnsi="宋体" w:eastAsia="宋体"/>
                <w:sz w:val="16"/>
              </w:rPr>
              <w:t>补充村组织工作经费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05EC">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28D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D6A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83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B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1D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9624">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A3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74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A833">
            <w:pPr>
              <w:jc w:val="center"/>
            </w:pPr>
          </w:p>
        </w:tc>
      </w:tr>
      <w:tr w14:paraId="4877B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D23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24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B52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1622">
            <w:pPr>
              <w:jc w:val="center"/>
            </w:pPr>
            <w:r>
              <w:rPr>
                <w:rFonts w:ascii="宋体" w:hAnsi="宋体" w:eastAsia="宋体"/>
                <w:sz w:val="16"/>
              </w:rPr>
              <w:t>渠道清淤成本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CB8A">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45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B29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9C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5B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C6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CCC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41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5D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330B">
            <w:pPr>
              <w:jc w:val="center"/>
            </w:pPr>
          </w:p>
        </w:tc>
      </w:tr>
      <w:tr w14:paraId="4DFA5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055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605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B32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DAB4">
            <w:pPr>
              <w:jc w:val="center"/>
            </w:pPr>
            <w:r>
              <w:rPr>
                <w:rFonts w:ascii="宋体" w:hAnsi="宋体" w:eastAsia="宋体"/>
                <w:sz w:val="16"/>
              </w:rPr>
              <w:t>太阳能路灯购置成本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3354">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28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70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03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17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C2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587E">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76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71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0E90">
            <w:pPr>
              <w:jc w:val="center"/>
            </w:pPr>
          </w:p>
        </w:tc>
      </w:tr>
      <w:tr w14:paraId="15E2E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F8B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0891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6C4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E2C9">
            <w:pPr>
              <w:jc w:val="center"/>
            </w:pPr>
            <w:r>
              <w:rPr>
                <w:rFonts w:ascii="宋体" w:hAnsi="宋体" w:eastAsia="宋体"/>
                <w:sz w:val="16"/>
              </w:rPr>
              <w:t>村队工作效率提升度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46C4">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70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F4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62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94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ECE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93F3">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52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F4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C5C0">
            <w:pPr>
              <w:jc w:val="center"/>
            </w:pPr>
          </w:p>
        </w:tc>
      </w:tr>
      <w:tr w14:paraId="0F0E54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66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DA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5DC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7D62">
            <w:pPr>
              <w:jc w:val="center"/>
            </w:pPr>
            <w:r>
              <w:rPr>
                <w:rFonts w:ascii="宋体" w:hAnsi="宋体" w:eastAsia="宋体"/>
                <w:sz w:val="16"/>
              </w:rPr>
              <w:t>丰富村民业余文化生活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4BCE">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00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99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DF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DA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5BB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586C">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E20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A4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A371">
            <w:pPr>
              <w:jc w:val="center"/>
            </w:pPr>
          </w:p>
        </w:tc>
      </w:tr>
      <w:tr w14:paraId="6298E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8B2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2B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A9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EF3D">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BA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6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58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DA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98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61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491A">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F29B">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E4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7B82">
            <w:pPr>
              <w:jc w:val="center"/>
            </w:pPr>
            <w:r>
              <w:rPr>
                <w:rFonts w:ascii="宋体" w:hAnsi="宋体" w:eastAsia="宋体"/>
                <w:sz w:val="16"/>
              </w:rPr>
              <w:t>20%以内为正常偏差，可视为无偏差</w:t>
            </w:r>
          </w:p>
        </w:tc>
      </w:tr>
      <w:tr w14:paraId="02561C7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84CC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1908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083A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69B8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E0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104B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4CE3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09BF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E0D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62D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690F12"/>
        </w:tc>
      </w:tr>
    </w:tbl>
    <w:p w14:paraId="4AE77AE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42C174D">
        <w:tblPrEx>
          <w:tblCellMar>
            <w:top w:w="0" w:type="dxa"/>
            <w:left w:w="108" w:type="dxa"/>
            <w:bottom w:w="0" w:type="dxa"/>
            <w:right w:w="108" w:type="dxa"/>
          </w:tblCellMar>
        </w:tblPrEx>
        <w:tc>
          <w:tcPr>
            <w:tcW w:w="8848" w:type="dxa"/>
            <w:gridSpan w:val="14"/>
            <w:vAlign w:val="center"/>
          </w:tcPr>
          <w:p w14:paraId="424D5D12">
            <w:pPr>
              <w:jc w:val="center"/>
            </w:pPr>
            <w:r>
              <w:rPr>
                <w:rFonts w:ascii="宋体" w:hAnsi="宋体" w:eastAsia="宋体"/>
                <w:sz w:val="24"/>
              </w:rPr>
              <w:t>项目支出绩效自评表</w:t>
            </w:r>
          </w:p>
        </w:tc>
      </w:tr>
      <w:tr w14:paraId="75EC8335">
        <w:tblPrEx>
          <w:tblCellMar>
            <w:top w:w="0" w:type="dxa"/>
            <w:left w:w="108" w:type="dxa"/>
            <w:bottom w:w="0" w:type="dxa"/>
            <w:right w:w="108" w:type="dxa"/>
          </w:tblCellMar>
        </w:tblPrEx>
        <w:tc>
          <w:tcPr>
            <w:tcW w:w="8848" w:type="dxa"/>
            <w:gridSpan w:val="14"/>
            <w:vAlign w:val="center"/>
          </w:tcPr>
          <w:p w14:paraId="7E1CF175">
            <w:pPr>
              <w:jc w:val="center"/>
            </w:pPr>
            <w:r>
              <w:rPr>
                <w:rFonts w:ascii="宋体" w:hAnsi="宋体" w:eastAsia="宋体"/>
                <w:sz w:val="24"/>
              </w:rPr>
              <w:t>(2024年度)</w:t>
            </w:r>
          </w:p>
        </w:tc>
      </w:tr>
      <w:tr w14:paraId="3AA48C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5B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330965">
            <w:pPr>
              <w:jc w:val="center"/>
            </w:pPr>
            <w:r>
              <w:rPr>
                <w:rFonts w:ascii="宋体" w:hAnsi="宋体" w:eastAsia="宋体"/>
                <w:sz w:val="16"/>
              </w:rPr>
              <w:t>驻村干部补助</w:t>
            </w:r>
          </w:p>
        </w:tc>
      </w:tr>
      <w:tr w14:paraId="2A1B43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5C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BBC1E9">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A1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2E479F">
            <w:pPr>
              <w:jc w:val="center"/>
            </w:pPr>
            <w:r>
              <w:rPr>
                <w:rFonts w:ascii="宋体" w:hAnsi="宋体" w:eastAsia="宋体"/>
                <w:sz w:val="16"/>
              </w:rPr>
              <w:t>裕民县江格斯乡人民政府</w:t>
            </w:r>
          </w:p>
        </w:tc>
      </w:tr>
      <w:tr w14:paraId="344FAE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53F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BBF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D31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B18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86C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137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01B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CC2C">
            <w:pPr>
              <w:jc w:val="center"/>
            </w:pPr>
            <w:r>
              <w:rPr>
                <w:rFonts w:ascii="宋体" w:hAnsi="宋体" w:eastAsia="宋体"/>
                <w:sz w:val="16"/>
              </w:rPr>
              <w:t>得分</w:t>
            </w:r>
          </w:p>
        </w:tc>
      </w:tr>
      <w:tr w14:paraId="68649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841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A70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A78F9">
            <w:pPr>
              <w:jc w:val="center"/>
            </w:pPr>
            <w:r>
              <w:rPr>
                <w:rFonts w:ascii="宋体" w:hAnsi="宋体" w:eastAsia="宋体"/>
                <w:sz w:val="16"/>
              </w:rPr>
              <w:t>31.18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F5FDF">
            <w:pPr>
              <w:jc w:val="center"/>
            </w:pPr>
            <w:r>
              <w:rPr>
                <w:rFonts w:ascii="宋体" w:hAnsi="宋体" w:eastAsia="宋体"/>
                <w:sz w:val="16"/>
              </w:rPr>
              <w:t>43.63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3D63B">
            <w:pPr>
              <w:jc w:val="center"/>
            </w:pPr>
            <w:r>
              <w:rPr>
                <w:rFonts w:ascii="宋体" w:hAnsi="宋体" w:eastAsia="宋体"/>
                <w:sz w:val="16"/>
              </w:rPr>
              <w:t>43.63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0553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1CD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FD09">
            <w:pPr>
              <w:jc w:val="center"/>
            </w:pPr>
            <w:r>
              <w:rPr>
                <w:rFonts w:ascii="宋体" w:hAnsi="宋体" w:eastAsia="宋体"/>
                <w:sz w:val="16"/>
              </w:rPr>
              <w:t>10.00</w:t>
            </w:r>
          </w:p>
        </w:tc>
      </w:tr>
      <w:tr w14:paraId="3B481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6ED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3B8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BD950">
            <w:pPr>
              <w:jc w:val="center"/>
            </w:pPr>
            <w:r>
              <w:rPr>
                <w:rFonts w:ascii="宋体" w:hAnsi="宋体" w:eastAsia="宋体"/>
                <w:sz w:val="16"/>
              </w:rPr>
              <w:t>31.18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4BE70">
            <w:pPr>
              <w:jc w:val="center"/>
            </w:pPr>
            <w:r>
              <w:rPr>
                <w:rFonts w:ascii="宋体" w:hAnsi="宋体" w:eastAsia="宋体"/>
                <w:sz w:val="16"/>
              </w:rPr>
              <w:t>43.63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F64A2">
            <w:pPr>
              <w:jc w:val="center"/>
            </w:pPr>
            <w:r>
              <w:rPr>
                <w:rFonts w:ascii="宋体" w:hAnsi="宋体" w:eastAsia="宋体"/>
                <w:sz w:val="16"/>
              </w:rPr>
              <w:t>43.63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258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2A2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555C">
            <w:pPr>
              <w:jc w:val="center"/>
            </w:pPr>
            <w:r>
              <w:rPr>
                <w:rFonts w:ascii="宋体" w:hAnsi="宋体" w:eastAsia="宋体"/>
                <w:sz w:val="16"/>
              </w:rPr>
              <w:t>—</w:t>
            </w:r>
          </w:p>
        </w:tc>
      </w:tr>
      <w:tr w14:paraId="5D16B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05B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C47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0B4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078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94C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21F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871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4268">
            <w:pPr>
              <w:jc w:val="center"/>
            </w:pPr>
            <w:r>
              <w:rPr>
                <w:rFonts w:ascii="宋体" w:hAnsi="宋体" w:eastAsia="宋体"/>
                <w:sz w:val="16"/>
              </w:rPr>
              <w:t>—</w:t>
            </w:r>
          </w:p>
        </w:tc>
      </w:tr>
      <w:tr w14:paraId="4EC05E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5C22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D00B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259337">
            <w:pPr>
              <w:jc w:val="center"/>
            </w:pPr>
            <w:r>
              <w:rPr>
                <w:rFonts w:ascii="宋体" w:hAnsi="宋体" w:eastAsia="宋体"/>
                <w:sz w:val="16"/>
              </w:rPr>
              <w:t>实际完成情况</w:t>
            </w:r>
          </w:p>
        </w:tc>
      </w:tr>
      <w:tr w14:paraId="0902A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EBE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6B2B8">
            <w:pPr>
              <w:jc w:val="both"/>
            </w:pPr>
            <w:r>
              <w:rPr>
                <w:rFonts w:ascii="宋体" w:hAnsi="宋体" w:eastAsia="宋体"/>
                <w:sz w:val="16"/>
              </w:rPr>
              <w:t>本项目依据塔地财预</w:t>
            </w:r>
            <w:r>
              <w:rPr>
                <w:rFonts w:hint="eastAsia" w:ascii="宋体" w:hAnsi="宋体"/>
                <w:sz w:val="16"/>
                <w:lang w:eastAsia="zh-CN"/>
              </w:rPr>
              <w:t>〔2023〕72号</w:t>
            </w:r>
            <w:r>
              <w:rPr>
                <w:rFonts w:ascii="宋体" w:hAnsi="宋体" w:eastAsia="宋体"/>
                <w:sz w:val="16"/>
              </w:rPr>
              <w:t>、塔地财预</w:t>
            </w:r>
            <w:r>
              <w:rPr>
                <w:rFonts w:hint="eastAsia" w:ascii="宋体" w:hAnsi="宋体"/>
                <w:sz w:val="16"/>
                <w:lang w:eastAsia="zh-CN"/>
              </w:rPr>
              <w:t>〔2024〕23号</w:t>
            </w:r>
            <w:r>
              <w:rPr>
                <w:rFonts w:ascii="宋体" w:hAnsi="宋体" w:eastAsia="宋体"/>
                <w:sz w:val="16"/>
              </w:rPr>
              <w:t>、塔地财预</w:t>
            </w:r>
            <w:r>
              <w:rPr>
                <w:rFonts w:hint="eastAsia" w:ascii="宋体" w:hAnsi="宋体"/>
                <w:sz w:val="16"/>
                <w:lang w:eastAsia="zh-CN"/>
              </w:rPr>
              <w:t>〔2024〕43号</w:t>
            </w:r>
            <w:r>
              <w:rPr>
                <w:rFonts w:ascii="宋体" w:hAnsi="宋体" w:eastAsia="宋体"/>
                <w:sz w:val="16"/>
              </w:rPr>
              <w:t>、裕财字</w:t>
            </w:r>
            <w:r>
              <w:rPr>
                <w:rFonts w:hint="eastAsia" w:ascii="宋体" w:hAnsi="宋体"/>
                <w:sz w:val="16"/>
                <w:lang w:eastAsia="zh-CN"/>
              </w:rPr>
              <w:t>〔2024〕1号</w:t>
            </w:r>
            <w:r>
              <w:rPr>
                <w:rFonts w:ascii="宋体" w:hAnsi="宋体" w:eastAsia="宋体"/>
                <w:sz w:val="16"/>
              </w:rPr>
              <w:t>文件精神开展实施，计划投入43.63万元，用于按时按月足额发放我乡5个村队，12名驻村人员补助。能够在保障工作队员基本生活的情况下，有效提高驻村工作队服务群众的积极性，更好</w:t>
            </w:r>
            <w:r>
              <w:rPr>
                <w:rFonts w:hint="eastAsia" w:ascii="宋体" w:hAnsi="宋体"/>
                <w:sz w:val="16"/>
                <w:lang w:eastAsia="zh-CN"/>
              </w:rPr>
              <w:t>地</w:t>
            </w:r>
            <w:r>
              <w:rPr>
                <w:rFonts w:ascii="宋体" w:hAnsi="宋体" w:eastAsia="宋体"/>
                <w:sz w:val="16"/>
              </w:rPr>
              <w:t>发挥致富带头人的作用。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C3E1DD">
            <w:pPr>
              <w:jc w:val="both"/>
            </w:pPr>
            <w:r>
              <w:rPr>
                <w:rFonts w:ascii="宋体" w:hAnsi="宋体" w:eastAsia="宋体"/>
                <w:sz w:val="16"/>
              </w:rPr>
              <w:t>2024年驻村干部补助项目，</w:t>
            </w:r>
            <w:r>
              <w:rPr>
                <w:rFonts w:hint="eastAsia" w:ascii="宋体" w:hAnsi="宋体"/>
                <w:sz w:val="16"/>
                <w:lang w:eastAsia="zh-CN"/>
              </w:rPr>
              <w:t>截至2024</w:t>
            </w:r>
            <w:r>
              <w:rPr>
                <w:rFonts w:ascii="宋体" w:hAnsi="宋体" w:eastAsia="宋体"/>
                <w:sz w:val="16"/>
              </w:rPr>
              <w:t>年12月31日，项目资金执行43.63万元，资金执行率100%，项目</w:t>
            </w:r>
            <w:r>
              <w:rPr>
                <w:rFonts w:hint="eastAsia" w:ascii="宋体" w:hAnsi="宋体"/>
                <w:sz w:val="16"/>
                <w:lang w:eastAsia="zh-CN"/>
              </w:rPr>
              <w:t>完成</w:t>
            </w:r>
            <w:r>
              <w:rPr>
                <w:rFonts w:ascii="宋体" w:hAnsi="宋体" w:eastAsia="宋体"/>
                <w:sz w:val="16"/>
              </w:rPr>
              <w:t>了对驻村干部补助发放12次（每月1次），发放12人补助，涉及5个村队，通过项目的实施，确保5个村队都有后盾单位及驻村干部工作队人员辅助工作，发挥传帮带作用，提高了驻村干部工作队开展工作高度。</w:t>
            </w:r>
            <w:r>
              <w:rPr>
                <w:rFonts w:ascii="宋体" w:hAnsi="宋体" w:eastAsia="宋体"/>
                <w:sz w:val="16"/>
              </w:rPr>
              <w:br w:type="textWrapping"/>
            </w:r>
          </w:p>
        </w:tc>
      </w:tr>
      <w:tr w14:paraId="0B6C53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678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B3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C2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FB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A99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9F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62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467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2B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A9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62B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37E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7B7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C8A1">
            <w:pPr>
              <w:jc w:val="center"/>
            </w:pPr>
            <w:r>
              <w:rPr>
                <w:rFonts w:ascii="宋体" w:hAnsi="宋体" w:eastAsia="宋体"/>
                <w:sz w:val="16"/>
              </w:rPr>
              <w:t>偏差原因分析及改进措施</w:t>
            </w:r>
          </w:p>
        </w:tc>
      </w:tr>
      <w:tr w14:paraId="00A64C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32E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BF4C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6E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ECF72">
            <w:pPr>
              <w:jc w:val="center"/>
            </w:pPr>
            <w:r>
              <w:rPr>
                <w:rFonts w:ascii="宋体" w:hAnsi="宋体" w:eastAsia="宋体"/>
                <w:sz w:val="16"/>
              </w:rPr>
              <w:t>保障工作队队员数量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28FB">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62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BC39">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A3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9B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21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978F">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F5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401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A749">
            <w:pPr>
              <w:jc w:val="center"/>
            </w:pPr>
          </w:p>
        </w:tc>
      </w:tr>
      <w:tr w14:paraId="346CB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512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400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463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3771">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43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B4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A1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DE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6B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E3D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19F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D9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51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EF42">
            <w:pPr>
              <w:jc w:val="center"/>
            </w:pPr>
          </w:p>
        </w:tc>
      </w:tr>
      <w:tr w14:paraId="52144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DC5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809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DBA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C0F1">
            <w:pPr>
              <w:jc w:val="center"/>
            </w:pPr>
            <w:r>
              <w:rPr>
                <w:rFonts w:ascii="宋体" w:hAnsi="宋体" w:eastAsia="宋体"/>
                <w:sz w:val="16"/>
              </w:rPr>
              <w:t>补助发放合规率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D75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A9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70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24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52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5B5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399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CC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29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3D24">
            <w:pPr>
              <w:jc w:val="center"/>
            </w:pPr>
          </w:p>
        </w:tc>
      </w:tr>
      <w:tr w14:paraId="6CAB96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00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6E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63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89A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20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10C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76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DB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45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DAC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30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A29F">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1A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5B90">
            <w:pPr>
              <w:jc w:val="center"/>
            </w:pPr>
            <w:r>
              <w:rPr>
                <w:rFonts w:ascii="宋体" w:hAnsi="宋体" w:eastAsia="宋体"/>
                <w:sz w:val="16"/>
              </w:rPr>
              <w:t>20%以内为正常偏差，可视为无偏差</w:t>
            </w:r>
          </w:p>
        </w:tc>
      </w:tr>
      <w:tr w14:paraId="69B66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73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BD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69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21BB">
            <w:pPr>
              <w:jc w:val="center"/>
            </w:pPr>
            <w:r>
              <w:rPr>
                <w:rFonts w:ascii="宋体" w:hAnsi="宋体" w:eastAsia="宋体"/>
                <w:sz w:val="16"/>
              </w:rPr>
              <w:t>人均月发放标准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0C766">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27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4F1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C2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1A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07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DCA6">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39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30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B049">
            <w:pPr>
              <w:jc w:val="center"/>
            </w:pPr>
          </w:p>
        </w:tc>
      </w:tr>
      <w:tr w14:paraId="35588C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37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A8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AE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CAF1">
            <w:pPr>
              <w:jc w:val="center"/>
            </w:pPr>
            <w:r>
              <w:rPr>
                <w:rFonts w:ascii="宋体" w:hAnsi="宋体" w:eastAsia="宋体"/>
                <w:sz w:val="16"/>
              </w:rPr>
              <w:t>保障工作队员基本生活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59BE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B3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0E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F4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C2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2A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B70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7C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14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E3B9">
            <w:pPr>
              <w:jc w:val="center"/>
            </w:pPr>
          </w:p>
        </w:tc>
      </w:tr>
      <w:tr w14:paraId="1FA9D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DC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B3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7C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3347">
            <w:pPr>
              <w:jc w:val="center"/>
            </w:pPr>
            <w:r>
              <w:rPr>
                <w:rFonts w:ascii="宋体" w:hAnsi="宋体" w:eastAsia="宋体"/>
                <w:sz w:val="16"/>
              </w:rPr>
              <w:t>驻村干部满意度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CB0E">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8F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58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EB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DD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12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1E33">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7855">
            <w:pPr>
              <w:jc w:val="center"/>
            </w:pPr>
            <w:r>
              <w:rPr>
                <w:rFonts w:ascii="宋体" w:hAnsi="宋体" w:eastAsia="宋体"/>
                <w:sz w:val="16"/>
              </w:rPr>
              <w:t>107.17%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CB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A7D1">
            <w:pPr>
              <w:jc w:val="center"/>
            </w:pPr>
            <w:r>
              <w:rPr>
                <w:rFonts w:ascii="宋体" w:hAnsi="宋体" w:eastAsia="宋体"/>
                <w:sz w:val="16"/>
              </w:rPr>
              <w:t>20%以内为正常偏差，可视为无偏差</w:t>
            </w:r>
          </w:p>
        </w:tc>
      </w:tr>
      <w:tr w14:paraId="29C98AF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9DE1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6D51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12E0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E94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C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4030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A774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8CBC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371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D12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3BB13C"/>
        </w:tc>
      </w:tr>
    </w:tbl>
    <w:p w14:paraId="5A81961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33BB205">
        <w:tblPrEx>
          <w:tblCellMar>
            <w:top w:w="0" w:type="dxa"/>
            <w:left w:w="108" w:type="dxa"/>
            <w:bottom w:w="0" w:type="dxa"/>
            <w:right w:w="108" w:type="dxa"/>
          </w:tblCellMar>
        </w:tblPrEx>
        <w:tc>
          <w:tcPr>
            <w:tcW w:w="8848" w:type="dxa"/>
            <w:gridSpan w:val="14"/>
            <w:vAlign w:val="center"/>
          </w:tcPr>
          <w:p w14:paraId="7C5FC557">
            <w:pPr>
              <w:jc w:val="center"/>
            </w:pPr>
            <w:r>
              <w:rPr>
                <w:rFonts w:ascii="宋体" w:hAnsi="宋体" w:eastAsia="宋体"/>
                <w:sz w:val="24"/>
              </w:rPr>
              <w:t>项目支出绩效自评表</w:t>
            </w:r>
          </w:p>
        </w:tc>
      </w:tr>
      <w:tr w14:paraId="4C3CA328">
        <w:tblPrEx>
          <w:tblCellMar>
            <w:top w:w="0" w:type="dxa"/>
            <w:left w:w="108" w:type="dxa"/>
            <w:bottom w:w="0" w:type="dxa"/>
            <w:right w:w="108" w:type="dxa"/>
          </w:tblCellMar>
        </w:tblPrEx>
        <w:tc>
          <w:tcPr>
            <w:tcW w:w="8848" w:type="dxa"/>
            <w:gridSpan w:val="14"/>
            <w:vAlign w:val="center"/>
          </w:tcPr>
          <w:p w14:paraId="58294C33">
            <w:pPr>
              <w:jc w:val="center"/>
            </w:pPr>
            <w:r>
              <w:rPr>
                <w:rFonts w:ascii="宋体" w:hAnsi="宋体" w:eastAsia="宋体"/>
                <w:sz w:val="24"/>
              </w:rPr>
              <w:t>(2024年度)</w:t>
            </w:r>
          </w:p>
        </w:tc>
      </w:tr>
      <w:tr w14:paraId="6CAEC7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65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CFC480">
            <w:pPr>
              <w:jc w:val="center"/>
            </w:pPr>
            <w:r>
              <w:rPr>
                <w:rFonts w:ascii="宋体" w:hAnsi="宋体" w:eastAsia="宋体"/>
                <w:sz w:val="16"/>
              </w:rPr>
              <w:t>中央农村综合改革转移支付资金（吉兰德村、切格尔村）</w:t>
            </w:r>
          </w:p>
        </w:tc>
      </w:tr>
      <w:tr w14:paraId="40696A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C8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E001B">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B37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2C2FF7">
            <w:pPr>
              <w:jc w:val="center"/>
            </w:pPr>
            <w:r>
              <w:rPr>
                <w:rFonts w:ascii="宋体" w:hAnsi="宋体" w:eastAsia="宋体"/>
                <w:sz w:val="16"/>
              </w:rPr>
              <w:t>裕民县江格斯乡人民政府</w:t>
            </w:r>
          </w:p>
        </w:tc>
      </w:tr>
      <w:tr w14:paraId="45B56F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22B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CA4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B4C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013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85A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5D3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AD0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D250">
            <w:pPr>
              <w:jc w:val="center"/>
            </w:pPr>
            <w:r>
              <w:rPr>
                <w:rFonts w:ascii="宋体" w:hAnsi="宋体" w:eastAsia="宋体"/>
                <w:sz w:val="16"/>
              </w:rPr>
              <w:t>得分</w:t>
            </w:r>
          </w:p>
        </w:tc>
      </w:tr>
      <w:tr w14:paraId="4B224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8D7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A9F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78CF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3B98A">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F8F91">
            <w:pPr>
              <w:jc w:val="center"/>
            </w:pPr>
            <w:r>
              <w:rPr>
                <w:rFonts w:ascii="宋体" w:hAnsi="宋体" w:eastAsia="宋体"/>
                <w:sz w:val="16"/>
              </w:rPr>
              <w:t>59.68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58F79">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BFDEA">
            <w:pPr>
              <w:jc w:val="center"/>
            </w:pPr>
            <w:r>
              <w:rPr>
                <w:rFonts w:ascii="宋体" w:hAnsi="宋体" w:eastAsia="宋体"/>
                <w:sz w:val="16"/>
              </w:rPr>
              <w:t>99.47%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1D90">
            <w:pPr>
              <w:jc w:val="center"/>
            </w:pPr>
            <w:r>
              <w:rPr>
                <w:rFonts w:ascii="宋体" w:hAnsi="宋体" w:eastAsia="宋体"/>
                <w:sz w:val="16"/>
              </w:rPr>
              <w:t>9.95</w:t>
            </w:r>
          </w:p>
        </w:tc>
      </w:tr>
      <w:tr w14:paraId="549F7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BE4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EE8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C3BF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67585">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F85B0">
            <w:pPr>
              <w:jc w:val="center"/>
            </w:pPr>
            <w:r>
              <w:rPr>
                <w:rFonts w:ascii="宋体" w:hAnsi="宋体" w:eastAsia="宋体"/>
                <w:sz w:val="16"/>
              </w:rPr>
              <w:t>59.68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078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D8B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07D3">
            <w:pPr>
              <w:jc w:val="center"/>
            </w:pPr>
            <w:r>
              <w:rPr>
                <w:rFonts w:ascii="宋体" w:hAnsi="宋体" w:eastAsia="宋体"/>
                <w:sz w:val="16"/>
              </w:rPr>
              <w:t>—</w:t>
            </w:r>
          </w:p>
        </w:tc>
      </w:tr>
      <w:tr w14:paraId="0F0CE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61D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718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1AE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8EC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BC0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A95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1AA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442C">
            <w:pPr>
              <w:jc w:val="center"/>
            </w:pPr>
            <w:r>
              <w:rPr>
                <w:rFonts w:ascii="宋体" w:hAnsi="宋体" w:eastAsia="宋体"/>
                <w:sz w:val="16"/>
              </w:rPr>
              <w:t>—</w:t>
            </w:r>
          </w:p>
        </w:tc>
      </w:tr>
      <w:tr w14:paraId="201A98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6A00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EE2C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03A787">
            <w:pPr>
              <w:jc w:val="center"/>
            </w:pPr>
            <w:r>
              <w:rPr>
                <w:rFonts w:ascii="宋体" w:hAnsi="宋体" w:eastAsia="宋体"/>
                <w:sz w:val="16"/>
              </w:rPr>
              <w:t>实际完成情况</w:t>
            </w:r>
          </w:p>
        </w:tc>
      </w:tr>
      <w:tr w14:paraId="29A07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170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07D0F0">
            <w:pPr>
              <w:jc w:val="both"/>
            </w:pPr>
            <w:r>
              <w:rPr>
                <w:rFonts w:ascii="宋体" w:hAnsi="宋体" w:eastAsia="宋体"/>
                <w:sz w:val="16"/>
              </w:rPr>
              <w:t>本项目计划投入60万元，用于为江格斯乡吉兰德村购置120</w:t>
            </w:r>
            <w:r>
              <w:rPr>
                <w:rFonts w:hint="eastAsia" w:ascii="宋体" w:hAnsi="宋体"/>
                <w:sz w:val="16"/>
                <w:lang w:eastAsia="zh-CN"/>
              </w:rPr>
              <w:t>盏</w:t>
            </w:r>
            <w:r>
              <w:rPr>
                <w:rFonts w:ascii="宋体" w:hAnsi="宋体" w:eastAsia="宋体"/>
                <w:sz w:val="16"/>
              </w:rPr>
              <w:t>路灯和新建砂石路不少于2.2公里，项目建成后可以改善出行条件，进一步提高了农牧民群众的生活水平，保障农业安全生产，进一步提高了农牧民群众的生活水平，提升了农牧民群众的幸福感、获得感及满意度。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9FF790">
            <w:pPr>
              <w:jc w:val="both"/>
            </w:pPr>
            <w:r>
              <w:rPr>
                <w:rFonts w:ascii="宋体" w:hAnsi="宋体" w:eastAsia="宋体"/>
                <w:sz w:val="16"/>
              </w:rPr>
              <w:t>本项目资金支付59.68万元，已为江格斯乡吉兰德村购置120</w:t>
            </w:r>
            <w:r>
              <w:rPr>
                <w:rFonts w:hint="eastAsia" w:ascii="宋体" w:hAnsi="宋体"/>
                <w:sz w:val="16"/>
                <w:lang w:eastAsia="zh-CN"/>
              </w:rPr>
              <w:t>盏</w:t>
            </w:r>
            <w:r>
              <w:rPr>
                <w:rFonts w:ascii="宋体" w:hAnsi="宋体" w:eastAsia="宋体"/>
                <w:sz w:val="16"/>
              </w:rPr>
              <w:t>路灯和切格尔村新建砂石路2.2公里，项目建成后可以改善出行条件，进一步提高了农牧民群众的生活水平，保障农业安全生产，进一步提高了农牧民群众的生活水平，提升了农牧民群众的幸福感、获得感及满意度。</w:t>
            </w:r>
          </w:p>
        </w:tc>
      </w:tr>
      <w:tr w14:paraId="3E84FE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CEA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56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C1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D8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6FA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8E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85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901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81B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87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935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D8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2A6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B240">
            <w:pPr>
              <w:jc w:val="center"/>
            </w:pPr>
            <w:r>
              <w:rPr>
                <w:rFonts w:ascii="宋体" w:hAnsi="宋体" w:eastAsia="宋体"/>
                <w:sz w:val="16"/>
              </w:rPr>
              <w:t>偏差原因分析及改进措施</w:t>
            </w:r>
          </w:p>
        </w:tc>
      </w:tr>
      <w:tr w14:paraId="73D1BD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910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7E1C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B05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1AB5">
            <w:pPr>
              <w:jc w:val="center"/>
            </w:pPr>
            <w:r>
              <w:rPr>
                <w:rFonts w:ascii="宋体" w:hAnsi="宋体" w:eastAsia="宋体"/>
                <w:sz w:val="16"/>
              </w:rPr>
              <w:t>购置路灯数量（个）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BCC3">
            <w:pPr>
              <w:jc w:val="center"/>
            </w:pPr>
            <w:r>
              <w:rPr>
                <w:rFonts w:ascii="宋体" w:hAnsi="宋体" w:eastAsia="宋体"/>
                <w:sz w:val="16"/>
              </w:rPr>
              <w:t>&gt;=120个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F3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E4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3C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22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F2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302AC">
            <w:pPr>
              <w:jc w:val="center"/>
            </w:pPr>
            <w:r>
              <w:rPr>
                <w:rFonts w:ascii="宋体" w:hAnsi="宋体" w:eastAsia="宋体"/>
                <w:sz w:val="16"/>
              </w:rPr>
              <w:t>120个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6D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0E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9F09">
            <w:pPr>
              <w:jc w:val="center"/>
            </w:pPr>
          </w:p>
        </w:tc>
      </w:tr>
      <w:tr w14:paraId="3261C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E79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75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90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1198">
            <w:pPr>
              <w:jc w:val="center"/>
            </w:pPr>
            <w:r>
              <w:rPr>
                <w:rFonts w:ascii="宋体" w:hAnsi="宋体" w:eastAsia="宋体"/>
                <w:sz w:val="16"/>
              </w:rPr>
              <w:t>新建砂石路（公里）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6C01">
            <w:pPr>
              <w:jc w:val="center"/>
            </w:pPr>
            <w:r>
              <w:rPr>
                <w:rFonts w:ascii="宋体" w:hAnsi="宋体" w:eastAsia="宋体"/>
                <w:sz w:val="16"/>
              </w:rPr>
              <w:t>&gt;=2.20公里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5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94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53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97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54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3CB1">
            <w:pPr>
              <w:jc w:val="center"/>
            </w:pPr>
            <w:r>
              <w:rPr>
                <w:rFonts w:ascii="宋体" w:hAnsi="宋体" w:eastAsia="宋体"/>
                <w:sz w:val="16"/>
              </w:rPr>
              <w:t>2.2公里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F2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89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6431">
            <w:pPr>
              <w:jc w:val="center"/>
            </w:pPr>
          </w:p>
        </w:tc>
      </w:tr>
      <w:tr w14:paraId="73734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829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FEE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E8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A79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E0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86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3D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9E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BA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AC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C6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97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13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F0AD">
            <w:pPr>
              <w:jc w:val="center"/>
            </w:pPr>
          </w:p>
        </w:tc>
      </w:tr>
      <w:tr w14:paraId="047F2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E9E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CFF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DD6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6D29">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08F1">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66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44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81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5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CE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7F9A">
            <w:pPr>
              <w:jc w:val="center"/>
            </w:pPr>
            <w:r>
              <w:rPr>
                <w:rFonts w:ascii="宋体" w:hAnsi="宋体" w:eastAsia="宋体"/>
                <w:sz w:val="16"/>
              </w:rPr>
              <w:t>2024年9月20日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29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E2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C42D">
            <w:pPr>
              <w:jc w:val="center"/>
            </w:pPr>
          </w:p>
        </w:tc>
      </w:tr>
      <w:tr w14:paraId="3D604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12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31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63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FA6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5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5F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C7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D9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F1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30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9E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10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57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0FA4">
            <w:pPr>
              <w:jc w:val="center"/>
            </w:pPr>
          </w:p>
        </w:tc>
      </w:tr>
      <w:tr w14:paraId="42FDE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78A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6CA3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7B3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1725">
            <w:pPr>
              <w:jc w:val="center"/>
            </w:pPr>
            <w:r>
              <w:rPr>
                <w:rFonts w:ascii="宋体" w:hAnsi="宋体" w:eastAsia="宋体"/>
                <w:sz w:val="16"/>
              </w:rPr>
              <w:t>每盏路灯购置成本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DABB">
            <w:pPr>
              <w:jc w:val="center"/>
            </w:pPr>
            <w:r>
              <w:rPr>
                <w:rFonts w:ascii="宋体" w:hAnsi="宋体" w:eastAsia="宋体"/>
                <w:sz w:val="16"/>
              </w:rPr>
              <w:t>&lt;=2500元/盏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1E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95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06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19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38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D11E">
            <w:pPr>
              <w:jc w:val="center"/>
            </w:pPr>
            <w:r>
              <w:rPr>
                <w:rFonts w:ascii="宋体" w:hAnsi="宋体" w:eastAsia="宋体"/>
                <w:sz w:val="16"/>
              </w:rPr>
              <w:t>2500元/盏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3F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64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8F48">
            <w:pPr>
              <w:jc w:val="center"/>
            </w:pPr>
          </w:p>
        </w:tc>
      </w:tr>
      <w:tr w14:paraId="287D9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FA0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1F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F9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AA9E">
            <w:pPr>
              <w:jc w:val="center"/>
            </w:pPr>
            <w:r>
              <w:rPr>
                <w:rFonts w:ascii="宋体" w:hAnsi="宋体" w:eastAsia="宋体"/>
                <w:sz w:val="16"/>
              </w:rPr>
              <w:t>建设砂石路标准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91C4">
            <w:pPr>
              <w:jc w:val="center"/>
            </w:pPr>
            <w:r>
              <w:rPr>
                <w:rFonts w:ascii="宋体" w:hAnsi="宋体" w:eastAsia="宋体"/>
                <w:sz w:val="16"/>
              </w:rPr>
              <w:t>=13.64万元/公里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5D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14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1F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8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5A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D0F2">
            <w:pPr>
              <w:jc w:val="center"/>
            </w:pPr>
            <w:r>
              <w:rPr>
                <w:rFonts w:ascii="宋体" w:hAnsi="宋体" w:eastAsia="宋体"/>
                <w:sz w:val="16"/>
              </w:rPr>
              <w:t>13.49万元/公里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0BDD">
            <w:pPr>
              <w:jc w:val="center"/>
            </w:pPr>
            <w:r>
              <w:rPr>
                <w:rFonts w:ascii="宋体" w:hAnsi="宋体" w:eastAsia="宋体"/>
                <w:sz w:val="16"/>
              </w:rPr>
              <w:t>98.90%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2E7B">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8891">
            <w:pPr>
              <w:jc w:val="center"/>
            </w:pPr>
            <w:r>
              <w:rPr>
                <w:rFonts w:ascii="宋体" w:hAnsi="宋体" w:eastAsia="宋体"/>
                <w:sz w:val="16"/>
              </w:rPr>
              <w:t>项目已完工，结余资金为质保金，2025年支付质保金。</w:t>
            </w:r>
          </w:p>
        </w:tc>
      </w:tr>
      <w:tr w14:paraId="53649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9D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50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27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2B0B">
            <w:pPr>
              <w:jc w:val="center"/>
            </w:pPr>
            <w:r>
              <w:rPr>
                <w:rFonts w:ascii="宋体" w:hAnsi="宋体" w:eastAsia="宋体"/>
                <w:sz w:val="16"/>
              </w:rPr>
              <w:t>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FEA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7C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15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B5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E3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851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1FF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6C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76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DBC7">
            <w:pPr>
              <w:jc w:val="center"/>
            </w:pPr>
          </w:p>
        </w:tc>
      </w:tr>
      <w:tr w14:paraId="1718DE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C8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0A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7D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006E">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0A4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17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9E1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AC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D9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BBF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C01A">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3CF5">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50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C73C">
            <w:pPr>
              <w:jc w:val="center"/>
            </w:pPr>
            <w:r>
              <w:rPr>
                <w:rFonts w:ascii="宋体" w:hAnsi="宋体" w:eastAsia="宋体"/>
                <w:sz w:val="16"/>
              </w:rPr>
              <w:t>20以内为正常偏差，可视为无偏差</w:t>
            </w:r>
          </w:p>
        </w:tc>
      </w:tr>
      <w:tr w14:paraId="3B76115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BE4E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B6E2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3175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B54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CD7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B657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AA52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80E3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EC6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2DAF">
            <w:pPr>
              <w:jc w:val="center"/>
            </w:pPr>
            <w:r>
              <w:rPr>
                <w:rFonts w:ascii="宋体" w:hAnsi="宋体" w:eastAsia="宋体"/>
                <w:sz w:val="16"/>
              </w:rPr>
              <w:t>99.84分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506493"/>
        </w:tc>
      </w:tr>
    </w:tbl>
    <w:p w14:paraId="6FC49B0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6097E08">
        <w:tblPrEx>
          <w:tblCellMar>
            <w:top w:w="0" w:type="dxa"/>
            <w:left w:w="108" w:type="dxa"/>
            <w:bottom w:w="0" w:type="dxa"/>
            <w:right w:w="108" w:type="dxa"/>
          </w:tblCellMar>
        </w:tblPrEx>
        <w:tc>
          <w:tcPr>
            <w:tcW w:w="8848" w:type="dxa"/>
            <w:gridSpan w:val="14"/>
            <w:vAlign w:val="center"/>
          </w:tcPr>
          <w:p w14:paraId="7C6C7AAA">
            <w:pPr>
              <w:jc w:val="center"/>
            </w:pPr>
            <w:r>
              <w:rPr>
                <w:rFonts w:ascii="宋体" w:hAnsi="宋体" w:eastAsia="宋体"/>
                <w:sz w:val="24"/>
              </w:rPr>
              <w:t>项目支出绩效自评表</w:t>
            </w:r>
          </w:p>
        </w:tc>
      </w:tr>
      <w:tr w14:paraId="01D953A1">
        <w:tblPrEx>
          <w:tblCellMar>
            <w:top w:w="0" w:type="dxa"/>
            <w:left w:w="108" w:type="dxa"/>
            <w:bottom w:w="0" w:type="dxa"/>
            <w:right w:w="108" w:type="dxa"/>
          </w:tblCellMar>
        </w:tblPrEx>
        <w:tc>
          <w:tcPr>
            <w:tcW w:w="8848" w:type="dxa"/>
            <w:gridSpan w:val="14"/>
            <w:vAlign w:val="center"/>
          </w:tcPr>
          <w:p w14:paraId="1ACFBCEA">
            <w:pPr>
              <w:jc w:val="center"/>
            </w:pPr>
            <w:r>
              <w:rPr>
                <w:rFonts w:ascii="宋体" w:hAnsi="宋体" w:eastAsia="宋体"/>
                <w:sz w:val="24"/>
              </w:rPr>
              <w:t>(2024年度)</w:t>
            </w:r>
          </w:p>
        </w:tc>
      </w:tr>
      <w:tr w14:paraId="657EC3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76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696038">
            <w:pPr>
              <w:jc w:val="center"/>
            </w:pPr>
            <w:r>
              <w:rPr>
                <w:rFonts w:ascii="宋体" w:hAnsi="宋体" w:eastAsia="宋体"/>
                <w:sz w:val="16"/>
              </w:rPr>
              <w:t>裕民县江格斯乡江格斯南村人居环境整治提升项目</w:t>
            </w:r>
          </w:p>
        </w:tc>
      </w:tr>
      <w:tr w14:paraId="420092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DB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A7FBD0">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E9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649467">
            <w:pPr>
              <w:jc w:val="center"/>
            </w:pPr>
            <w:r>
              <w:rPr>
                <w:rFonts w:ascii="宋体" w:hAnsi="宋体" w:eastAsia="宋体"/>
                <w:sz w:val="16"/>
              </w:rPr>
              <w:t>裕民县江格斯乡人民政府</w:t>
            </w:r>
          </w:p>
        </w:tc>
      </w:tr>
      <w:tr w14:paraId="35B5DF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DE2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70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704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91C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3FE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87A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20A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5934">
            <w:pPr>
              <w:jc w:val="center"/>
            </w:pPr>
            <w:r>
              <w:rPr>
                <w:rFonts w:ascii="宋体" w:hAnsi="宋体" w:eastAsia="宋体"/>
                <w:sz w:val="16"/>
              </w:rPr>
              <w:t>得分</w:t>
            </w:r>
          </w:p>
        </w:tc>
      </w:tr>
      <w:tr w14:paraId="75D51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F3B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3EA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5A295">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AE95B">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09EA7">
            <w:pPr>
              <w:jc w:val="center"/>
            </w:pPr>
            <w:r>
              <w:rPr>
                <w:rFonts w:ascii="宋体" w:hAnsi="宋体" w:eastAsia="宋体"/>
                <w:sz w:val="16"/>
              </w:rPr>
              <w:t>161.53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77D39">
            <w:pPr>
              <w:jc w:val="center"/>
            </w:pPr>
            <w:r>
              <w:rPr>
                <w:rFonts w:ascii="宋体" w:hAnsi="宋体" w:eastAsia="宋体"/>
                <w:sz w:val="16"/>
              </w:rPr>
              <w:t>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11EF4">
            <w:pPr>
              <w:jc w:val="center"/>
            </w:pPr>
            <w:r>
              <w:rPr>
                <w:rFonts w:ascii="宋体" w:hAnsi="宋体" w:eastAsia="宋体"/>
                <w:sz w:val="16"/>
              </w:rPr>
              <w:t>97.31%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38BF">
            <w:pPr>
              <w:jc w:val="center"/>
            </w:pPr>
            <w:r>
              <w:rPr>
                <w:rFonts w:ascii="宋体" w:hAnsi="宋体" w:eastAsia="宋体"/>
                <w:sz w:val="16"/>
              </w:rPr>
              <w:t>9.73</w:t>
            </w:r>
          </w:p>
        </w:tc>
      </w:tr>
      <w:tr w14:paraId="1DAAB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B95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C2A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25337">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96723">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B6829">
            <w:pPr>
              <w:jc w:val="center"/>
            </w:pPr>
            <w:r>
              <w:rPr>
                <w:rFonts w:ascii="宋体" w:hAnsi="宋体" w:eastAsia="宋体"/>
                <w:sz w:val="16"/>
              </w:rPr>
              <w:t>161.53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9E8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962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BD14">
            <w:pPr>
              <w:jc w:val="center"/>
            </w:pPr>
            <w:r>
              <w:rPr>
                <w:rFonts w:ascii="宋体" w:hAnsi="宋体" w:eastAsia="宋体"/>
                <w:sz w:val="16"/>
              </w:rPr>
              <w:t>—</w:t>
            </w:r>
          </w:p>
        </w:tc>
      </w:tr>
      <w:tr w14:paraId="0ECF2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9CC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16D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81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16F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39E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622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BD1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8063">
            <w:pPr>
              <w:jc w:val="center"/>
            </w:pPr>
            <w:r>
              <w:rPr>
                <w:rFonts w:ascii="宋体" w:hAnsi="宋体" w:eastAsia="宋体"/>
                <w:sz w:val="16"/>
              </w:rPr>
              <w:t>—</w:t>
            </w:r>
          </w:p>
        </w:tc>
      </w:tr>
      <w:tr w14:paraId="3943B7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1547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F6D8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4B7FBF">
            <w:pPr>
              <w:jc w:val="center"/>
            </w:pPr>
            <w:r>
              <w:rPr>
                <w:rFonts w:ascii="宋体" w:hAnsi="宋体" w:eastAsia="宋体"/>
                <w:sz w:val="16"/>
              </w:rPr>
              <w:t>实际完成情况</w:t>
            </w:r>
          </w:p>
        </w:tc>
      </w:tr>
      <w:tr w14:paraId="0082A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AA5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6FEFFC">
            <w:pPr>
              <w:jc w:val="both"/>
            </w:pPr>
            <w:r>
              <w:rPr>
                <w:rFonts w:ascii="宋体" w:hAnsi="宋体" w:eastAsia="宋体"/>
                <w:sz w:val="16"/>
              </w:rPr>
              <w:t>本项目计划投入166万元，用于沿街道新建5公里左右围墙相关配套设施，购置路灯62盏，项目建成后可以提高农牧民群众村内环境，改善人居环境条件，进一步提高了农牧民群众的生活水平，提升了农牧民群众的幸福感、获得感及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86ECBC">
            <w:pPr>
              <w:jc w:val="both"/>
            </w:pPr>
            <w:r>
              <w:rPr>
                <w:rFonts w:ascii="宋体" w:hAnsi="宋体" w:eastAsia="宋体"/>
                <w:sz w:val="16"/>
              </w:rPr>
              <w:t>本项目资金支付161.53万元，已完成沿街道5公里左右围墙相关配套设施，购置路灯62盏，项目建成后可以提高农牧民群众村内环境，改善人居环境条件，进一步提高了农牧民群众的生活水平，提升了农牧民群众的幸福感、获得感及满意度。</w:t>
            </w:r>
          </w:p>
        </w:tc>
      </w:tr>
      <w:tr w14:paraId="31C25F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4BD0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B1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39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CC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1EE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81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F9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A25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401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EC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536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BB2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7BB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A614">
            <w:pPr>
              <w:jc w:val="center"/>
            </w:pPr>
            <w:r>
              <w:rPr>
                <w:rFonts w:ascii="宋体" w:hAnsi="宋体" w:eastAsia="宋体"/>
                <w:sz w:val="16"/>
              </w:rPr>
              <w:t>偏差原因分析及改进措施</w:t>
            </w:r>
          </w:p>
        </w:tc>
      </w:tr>
      <w:tr w14:paraId="12DDBE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313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4891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6B0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5C9E">
            <w:pPr>
              <w:jc w:val="center"/>
            </w:pPr>
            <w:r>
              <w:rPr>
                <w:rFonts w:ascii="宋体" w:hAnsi="宋体" w:eastAsia="宋体"/>
                <w:sz w:val="16"/>
              </w:rPr>
              <w:t>新建围墙（公里）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6C19">
            <w:pPr>
              <w:jc w:val="center"/>
            </w:pPr>
            <w:r>
              <w:rPr>
                <w:rFonts w:ascii="宋体" w:hAnsi="宋体" w:eastAsia="宋体"/>
                <w:sz w:val="16"/>
              </w:rPr>
              <w:t>&gt;=5公里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BC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1C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E0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67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16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620B">
            <w:pPr>
              <w:jc w:val="center"/>
            </w:pPr>
            <w:r>
              <w:rPr>
                <w:rFonts w:ascii="宋体" w:hAnsi="宋体" w:eastAsia="宋体"/>
                <w:sz w:val="16"/>
              </w:rPr>
              <w:t>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0A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E0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8D1A">
            <w:pPr>
              <w:jc w:val="center"/>
            </w:pPr>
          </w:p>
        </w:tc>
      </w:tr>
      <w:tr w14:paraId="04D57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97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38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B20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BD38">
            <w:pPr>
              <w:jc w:val="center"/>
            </w:pPr>
            <w:r>
              <w:rPr>
                <w:rFonts w:ascii="宋体" w:hAnsi="宋体" w:eastAsia="宋体"/>
                <w:sz w:val="16"/>
              </w:rPr>
              <w:t>购置路灯数量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91C6">
            <w:pPr>
              <w:jc w:val="center"/>
            </w:pPr>
            <w:r>
              <w:rPr>
                <w:rFonts w:ascii="宋体" w:hAnsi="宋体" w:eastAsia="宋体"/>
                <w:sz w:val="16"/>
              </w:rPr>
              <w:t>&gt;=62盏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7C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A5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C0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20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52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ADB4">
            <w:pPr>
              <w:jc w:val="center"/>
            </w:pPr>
            <w:r>
              <w:rPr>
                <w:rFonts w:ascii="宋体" w:hAnsi="宋体" w:eastAsia="宋体"/>
                <w:sz w:val="16"/>
              </w:rPr>
              <w:t>62盏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77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85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4EEB">
            <w:pPr>
              <w:jc w:val="center"/>
            </w:pPr>
          </w:p>
        </w:tc>
      </w:tr>
      <w:tr w14:paraId="3E916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861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9C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C8E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765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1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2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4D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8F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0C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DE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D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DE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AA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1AA9">
            <w:pPr>
              <w:jc w:val="center"/>
            </w:pPr>
          </w:p>
        </w:tc>
      </w:tr>
      <w:tr w14:paraId="6C84C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669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9D5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0BC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043F">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2E00">
            <w:pPr>
              <w:jc w:val="center"/>
            </w:pPr>
            <w:r>
              <w:rPr>
                <w:rFonts w:ascii="宋体" w:hAnsi="宋体" w:eastAsia="宋体"/>
                <w:sz w:val="16"/>
              </w:rPr>
              <w:t>2024年7月31日前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2D2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D2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1C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8A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72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42EF">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1F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0AA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0CC7">
            <w:pPr>
              <w:jc w:val="center"/>
            </w:pPr>
          </w:p>
        </w:tc>
      </w:tr>
      <w:tr w14:paraId="1E6CF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24A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0E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65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2F30">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43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5D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73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31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2B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AC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FC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CE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65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61BA">
            <w:pPr>
              <w:jc w:val="center"/>
            </w:pPr>
          </w:p>
        </w:tc>
      </w:tr>
      <w:tr w14:paraId="6639C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18D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33E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5EE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50DAA">
            <w:pPr>
              <w:jc w:val="center"/>
            </w:pPr>
            <w:r>
              <w:rPr>
                <w:rFonts w:ascii="宋体" w:hAnsi="宋体" w:eastAsia="宋体"/>
                <w:sz w:val="16"/>
              </w:rPr>
              <w:t>每公里围墙成本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DEC6">
            <w:pPr>
              <w:jc w:val="center"/>
            </w:pPr>
            <w:r>
              <w:rPr>
                <w:rFonts w:ascii="宋体" w:hAnsi="宋体" w:eastAsia="宋体"/>
                <w:sz w:val="16"/>
              </w:rPr>
              <w:t>&lt;=30万元/公里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D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EF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E6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C6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EA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B5E8">
            <w:pPr>
              <w:jc w:val="center"/>
            </w:pPr>
            <w:r>
              <w:rPr>
                <w:rFonts w:ascii="宋体" w:hAnsi="宋体" w:eastAsia="宋体"/>
                <w:sz w:val="16"/>
              </w:rPr>
              <w:t>29.11万元/公里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05D0">
            <w:pPr>
              <w:jc w:val="center"/>
            </w:pPr>
            <w:r>
              <w:rPr>
                <w:rFonts w:ascii="宋体" w:hAnsi="宋体" w:eastAsia="宋体"/>
                <w:sz w:val="16"/>
              </w:rPr>
              <w:t>97.03%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3F21">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CA1E">
            <w:pPr>
              <w:jc w:val="center"/>
            </w:pPr>
            <w:r>
              <w:rPr>
                <w:rFonts w:ascii="宋体" w:hAnsi="宋体" w:eastAsia="宋体"/>
                <w:sz w:val="16"/>
              </w:rPr>
              <w:t>项目已完工，结余资金为质保金，2025年支付质保金。</w:t>
            </w:r>
          </w:p>
        </w:tc>
      </w:tr>
      <w:tr w14:paraId="4DBC6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48D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5C4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F91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62B6">
            <w:pPr>
              <w:jc w:val="center"/>
            </w:pPr>
            <w:r>
              <w:rPr>
                <w:rFonts w:ascii="宋体" w:hAnsi="宋体" w:eastAsia="宋体"/>
                <w:sz w:val="16"/>
              </w:rPr>
              <w:t>每盏路灯成本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46A4">
            <w:pPr>
              <w:jc w:val="center"/>
            </w:pPr>
            <w:r>
              <w:rPr>
                <w:rFonts w:ascii="宋体" w:hAnsi="宋体" w:eastAsia="宋体"/>
                <w:sz w:val="16"/>
              </w:rPr>
              <w:t>&lt;=2564元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88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60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7E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57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C6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89FB">
            <w:pPr>
              <w:jc w:val="center"/>
            </w:pPr>
            <w:r>
              <w:rPr>
                <w:rFonts w:ascii="宋体" w:hAnsi="宋体" w:eastAsia="宋体"/>
                <w:sz w:val="16"/>
              </w:rPr>
              <w:t>2564元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422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91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93F6">
            <w:pPr>
              <w:jc w:val="center"/>
            </w:pPr>
          </w:p>
        </w:tc>
      </w:tr>
      <w:tr w14:paraId="0FF19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84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C8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EE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1F47">
            <w:pPr>
              <w:jc w:val="center"/>
            </w:pPr>
            <w:r>
              <w:rPr>
                <w:rFonts w:ascii="宋体" w:hAnsi="宋体" w:eastAsia="宋体"/>
                <w:sz w:val="16"/>
              </w:rPr>
              <w:t>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CAE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86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92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24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FB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CF8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5E3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EC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5C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BC19">
            <w:pPr>
              <w:jc w:val="center"/>
            </w:pPr>
          </w:p>
        </w:tc>
      </w:tr>
      <w:tr w14:paraId="4616C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0B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3F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78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0802">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CC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DF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9B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8A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0C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DEF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C234">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2AE4">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F9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B016">
            <w:pPr>
              <w:jc w:val="center"/>
            </w:pPr>
            <w:r>
              <w:rPr>
                <w:rFonts w:ascii="宋体" w:hAnsi="宋体" w:eastAsia="宋体"/>
                <w:sz w:val="16"/>
              </w:rPr>
              <w:t>20以内为正常偏差，可视为无偏差</w:t>
            </w:r>
          </w:p>
        </w:tc>
      </w:tr>
      <w:tr w14:paraId="76AA1D6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F50A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46A8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123E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4CA2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5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3AB4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61B0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C0E2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6CA0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647F">
            <w:pPr>
              <w:jc w:val="center"/>
            </w:pPr>
            <w:r>
              <w:rPr>
                <w:rFonts w:ascii="宋体" w:hAnsi="宋体" w:eastAsia="宋体"/>
                <w:sz w:val="16"/>
              </w:rPr>
              <w:t>99.43分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88B4D9"/>
        </w:tc>
      </w:tr>
    </w:tbl>
    <w:p w14:paraId="7D7E05E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3BD1DDA">
        <w:tblPrEx>
          <w:tblCellMar>
            <w:top w:w="0" w:type="dxa"/>
            <w:left w:w="108" w:type="dxa"/>
            <w:bottom w:w="0" w:type="dxa"/>
            <w:right w:w="108" w:type="dxa"/>
          </w:tblCellMar>
        </w:tblPrEx>
        <w:tc>
          <w:tcPr>
            <w:tcW w:w="8848" w:type="dxa"/>
            <w:gridSpan w:val="14"/>
            <w:vAlign w:val="center"/>
          </w:tcPr>
          <w:p w14:paraId="22DCE113">
            <w:pPr>
              <w:jc w:val="center"/>
            </w:pPr>
            <w:r>
              <w:rPr>
                <w:rFonts w:ascii="宋体" w:hAnsi="宋体" w:eastAsia="宋体"/>
                <w:sz w:val="24"/>
              </w:rPr>
              <w:t>项目支出绩效自评表</w:t>
            </w:r>
          </w:p>
        </w:tc>
      </w:tr>
      <w:tr w14:paraId="58F0FD4E">
        <w:tblPrEx>
          <w:tblCellMar>
            <w:top w:w="0" w:type="dxa"/>
            <w:left w:w="108" w:type="dxa"/>
            <w:bottom w:w="0" w:type="dxa"/>
            <w:right w:w="108" w:type="dxa"/>
          </w:tblCellMar>
        </w:tblPrEx>
        <w:tc>
          <w:tcPr>
            <w:tcW w:w="8848" w:type="dxa"/>
            <w:gridSpan w:val="14"/>
            <w:vAlign w:val="center"/>
          </w:tcPr>
          <w:p w14:paraId="2A47AE92">
            <w:pPr>
              <w:jc w:val="center"/>
            </w:pPr>
            <w:r>
              <w:rPr>
                <w:rFonts w:ascii="宋体" w:hAnsi="宋体" w:eastAsia="宋体"/>
                <w:sz w:val="24"/>
              </w:rPr>
              <w:t>(2024年度)</w:t>
            </w:r>
          </w:p>
        </w:tc>
      </w:tr>
      <w:tr w14:paraId="38A6A9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34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20F03F">
            <w:pPr>
              <w:jc w:val="center"/>
            </w:pPr>
            <w:r>
              <w:rPr>
                <w:rFonts w:ascii="宋体" w:hAnsi="宋体" w:eastAsia="宋体"/>
                <w:sz w:val="16"/>
              </w:rPr>
              <w:t>裕民县江格斯乡江格斯村人居环境整治项目</w:t>
            </w:r>
          </w:p>
        </w:tc>
      </w:tr>
      <w:tr w14:paraId="49ACC9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F7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AF44D0">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11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B1865D">
            <w:pPr>
              <w:jc w:val="center"/>
            </w:pPr>
            <w:r>
              <w:rPr>
                <w:rFonts w:ascii="宋体" w:hAnsi="宋体" w:eastAsia="宋体"/>
                <w:sz w:val="16"/>
              </w:rPr>
              <w:t>裕民县江格斯乡人民政府</w:t>
            </w:r>
          </w:p>
        </w:tc>
      </w:tr>
      <w:tr w14:paraId="2990D4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BB8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7C6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D51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23C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C5F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12F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0EE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2E72">
            <w:pPr>
              <w:jc w:val="center"/>
            </w:pPr>
            <w:r>
              <w:rPr>
                <w:rFonts w:ascii="宋体" w:hAnsi="宋体" w:eastAsia="宋体"/>
                <w:sz w:val="16"/>
              </w:rPr>
              <w:t>得分</w:t>
            </w:r>
          </w:p>
        </w:tc>
      </w:tr>
      <w:tr w14:paraId="5E1B8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F7F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658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C32FB">
            <w:pPr>
              <w:jc w:val="center"/>
              <w:rPr>
                <w:rFonts w:hint="default" w:eastAsia="宋体"/>
                <w:lang w:val="en-US" w:eastAsia="zh-CN"/>
              </w:rPr>
            </w:pPr>
            <w:r>
              <w:rPr>
                <w:rFonts w:ascii="宋体" w:hAnsi="宋体" w:eastAsia="宋体"/>
                <w:sz w:val="16"/>
              </w:rPr>
              <w:t>75</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D662C">
            <w:pPr>
              <w:jc w:val="center"/>
              <w:rPr>
                <w:rFonts w:hint="default" w:eastAsia="宋体"/>
                <w:lang w:val="en-US" w:eastAsia="zh-CN"/>
              </w:rPr>
            </w:pPr>
            <w:r>
              <w:rPr>
                <w:rFonts w:ascii="宋体" w:hAnsi="宋体" w:eastAsia="宋体"/>
                <w:sz w:val="16"/>
              </w:rPr>
              <w:t>75</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CAAC0">
            <w:pPr>
              <w:jc w:val="center"/>
            </w:pPr>
            <w:r>
              <w:rPr>
                <w:rFonts w:ascii="宋体" w:hAnsi="宋体" w:eastAsia="宋体"/>
                <w:sz w:val="16"/>
              </w:rPr>
              <w:t>73.81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77B40">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E6EE1">
            <w:pPr>
              <w:jc w:val="center"/>
            </w:pPr>
            <w:r>
              <w:rPr>
                <w:rFonts w:ascii="宋体" w:hAnsi="宋体" w:eastAsia="宋体"/>
                <w:sz w:val="16"/>
              </w:rPr>
              <w:t>98.41%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F0CF">
            <w:pPr>
              <w:jc w:val="center"/>
            </w:pPr>
            <w:r>
              <w:rPr>
                <w:rFonts w:ascii="宋体" w:hAnsi="宋体" w:eastAsia="宋体"/>
                <w:sz w:val="16"/>
              </w:rPr>
              <w:t>9.84</w:t>
            </w:r>
          </w:p>
        </w:tc>
      </w:tr>
      <w:tr w14:paraId="5CBA7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C41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F3D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45B1F">
            <w:pPr>
              <w:jc w:val="center"/>
              <w:rPr>
                <w:rFonts w:hint="default" w:eastAsia="宋体"/>
                <w:lang w:val="en-US" w:eastAsia="zh-CN"/>
              </w:rPr>
            </w:pPr>
            <w:r>
              <w:rPr>
                <w:rFonts w:ascii="宋体" w:hAnsi="宋体" w:eastAsia="宋体"/>
                <w:sz w:val="16"/>
              </w:rPr>
              <w:t>75</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BE360">
            <w:pPr>
              <w:jc w:val="center"/>
              <w:rPr>
                <w:rFonts w:hint="default" w:eastAsia="宋体"/>
                <w:lang w:val="en-US" w:eastAsia="zh-CN"/>
              </w:rPr>
            </w:pPr>
            <w:r>
              <w:rPr>
                <w:rFonts w:ascii="宋体" w:hAnsi="宋体" w:eastAsia="宋体"/>
                <w:sz w:val="16"/>
              </w:rPr>
              <w:t>75</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A35B8">
            <w:pPr>
              <w:jc w:val="center"/>
            </w:pPr>
            <w:r>
              <w:rPr>
                <w:rFonts w:ascii="宋体" w:hAnsi="宋体" w:eastAsia="宋体"/>
                <w:sz w:val="16"/>
              </w:rPr>
              <w:t>73.81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476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6F7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3412">
            <w:pPr>
              <w:jc w:val="center"/>
            </w:pPr>
            <w:r>
              <w:rPr>
                <w:rFonts w:ascii="宋体" w:hAnsi="宋体" w:eastAsia="宋体"/>
                <w:sz w:val="16"/>
              </w:rPr>
              <w:t>—</w:t>
            </w:r>
          </w:p>
        </w:tc>
      </w:tr>
      <w:tr w14:paraId="3197A7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850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764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7C3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381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344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77E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A34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2844">
            <w:pPr>
              <w:jc w:val="center"/>
            </w:pPr>
            <w:r>
              <w:rPr>
                <w:rFonts w:ascii="宋体" w:hAnsi="宋体" w:eastAsia="宋体"/>
                <w:sz w:val="16"/>
              </w:rPr>
              <w:t>—</w:t>
            </w:r>
          </w:p>
        </w:tc>
      </w:tr>
      <w:tr w14:paraId="314760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AF45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422F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8C1495">
            <w:pPr>
              <w:jc w:val="center"/>
            </w:pPr>
            <w:r>
              <w:rPr>
                <w:rFonts w:ascii="宋体" w:hAnsi="宋体" w:eastAsia="宋体"/>
                <w:sz w:val="16"/>
              </w:rPr>
              <w:t>实际完成情况</w:t>
            </w:r>
          </w:p>
        </w:tc>
      </w:tr>
      <w:tr w14:paraId="42F3A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40C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7C20A1">
            <w:pPr>
              <w:jc w:val="both"/>
            </w:pPr>
            <w:r>
              <w:rPr>
                <w:rFonts w:ascii="宋体" w:hAnsi="宋体" w:eastAsia="宋体"/>
                <w:sz w:val="16"/>
              </w:rPr>
              <w:t>本项目计划投入75万元，主要用于新建村内道路硬化2600平方米及相关配套设施。项目建成后可以提高农牧民群众村内交通出行质量，改善人居环境条件，进一步提高了农牧民群众的生活水平，提升了农牧民群众的幸福感、获得感及满意度。</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159419">
            <w:pPr>
              <w:jc w:val="both"/>
            </w:pPr>
            <w:r>
              <w:rPr>
                <w:rFonts w:ascii="宋体" w:hAnsi="宋体" w:eastAsia="宋体"/>
                <w:sz w:val="16"/>
              </w:rPr>
              <w:t>该项目已为江格斯村新建村内道路硬化2600平方米及相关配套设施。项目建成之后有效提高了农牧民群众村内交通出行质量，改善了人居环境条件，进一步提高了农牧民群众的生活水平，提升了农牧民群众的幸福感、获得感及满意度。</w:t>
            </w:r>
          </w:p>
        </w:tc>
      </w:tr>
      <w:tr w14:paraId="28FDBE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8D0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AA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93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26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CE1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CD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1A9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4B7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B4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A3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E90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40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4EF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161A">
            <w:pPr>
              <w:jc w:val="center"/>
            </w:pPr>
            <w:r>
              <w:rPr>
                <w:rFonts w:ascii="宋体" w:hAnsi="宋体" w:eastAsia="宋体"/>
                <w:sz w:val="16"/>
              </w:rPr>
              <w:t>偏差原因分析及改进措施</w:t>
            </w:r>
          </w:p>
        </w:tc>
      </w:tr>
      <w:tr w14:paraId="6AED8B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AFE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0A11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BF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5C24">
            <w:pPr>
              <w:jc w:val="center"/>
            </w:pPr>
            <w:r>
              <w:rPr>
                <w:rFonts w:ascii="宋体" w:hAnsi="宋体" w:eastAsia="宋体"/>
                <w:sz w:val="16"/>
              </w:rPr>
              <w:t>新建地面硬化面积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084C">
            <w:pPr>
              <w:jc w:val="center"/>
            </w:pPr>
            <w:r>
              <w:rPr>
                <w:rFonts w:ascii="宋体" w:hAnsi="宋体" w:eastAsia="宋体"/>
                <w:sz w:val="16"/>
              </w:rPr>
              <w:t>&gt;=2600平方米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7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9F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26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5E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F2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FA88">
            <w:pPr>
              <w:jc w:val="center"/>
            </w:pPr>
            <w:r>
              <w:rPr>
                <w:rFonts w:ascii="宋体" w:hAnsi="宋体" w:eastAsia="宋体"/>
                <w:sz w:val="16"/>
              </w:rPr>
              <w:t>2600平方米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AC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E3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5250">
            <w:pPr>
              <w:jc w:val="center"/>
            </w:pPr>
          </w:p>
        </w:tc>
      </w:tr>
      <w:tr w14:paraId="3D429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D9A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786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15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B9E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38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AF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27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B4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0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58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D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2C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F34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9E60">
            <w:pPr>
              <w:jc w:val="center"/>
            </w:pPr>
          </w:p>
        </w:tc>
      </w:tr>
      <w:tr w14:paraId="1138A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9A3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F80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878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EC39">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6E35">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830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C7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67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65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AC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49AE">
            <w:pPr>
              <w:jc w:val="center"/>
            </w:pPr>
            <w:r>
              <w:rPr>
                <w:rFonts w:ascii="宋体" w:hAnsi="宋体" w:eastAsia="宋体"/>
                <w:sz w:val="16"/>
              </w:rPr>
              <w:t>2024年6月20日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FC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D9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7369">
            <w:pPr>
              <w:jc w:val="center"/>
            </w:pPr>
          </w:p>
        </w:tc>
      </w:tr>
      <w:tr w14:paraId="30821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55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9D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F9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322C">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54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BD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20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D8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D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19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1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43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A9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9C3E">
            <w:pPr>
              <w:jc w:val="center"/>
            </w:pPr>
          </w:p>
        </w:tc>
      </w:tr>
      <w:tr w14:paraId="3B002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F4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C7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7D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64E5">
            <w:pPr>
              <w:jc w:val="center"/>
            </w:pPr>
            <w:r>
              <w:rPr>
                <w:rFonts w:ascii="宋体" w:hAnsi="宋体" w:eastAsia="宋体"/>
                <w:sz w:val="16"/>
              </w:rPr>
              <w:t>硬化面积单位成本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F3AC">
            <w:pPr>
              <w:jc w:val="center"/>
            </w:pPr>
            <w:r>
              <w:rPr>
                <w:rFonts w:ascii="宋体" w:hAnsi="宋体" w:eastAsia="宋体"/>
                <w:sz w:val="16"/>
              </w:rPr>
              <w:t>&lt;=288.46元/平方米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20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33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19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B1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8E4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79EC">
            <w:pPr>
              <w:jc w:val="center"/>
            </w:pPr>
            <w:r>
              <w:rPr>
                <w:rFonts w:ascii="宋体" w:hAnsi="宋体" w:eastAsia="宋体"/>
                <w:sz w:val="16"/>
              </w:rPr>
              <w:t>283.89元/平方米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1B74">
            <w:pPr>
              <w:jc w:val="center"/>
            </w:pPr>
            <w:r>
              <w:rPr>
                <w:rFonts w:ascii="宋体" w:hAnsi="宋体" w:eastAsia="宋体"/>
                <w:sz w:val="16"/>
              </w:rPr>
              <w:t>98.42%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AA07">
            <w:pPr>
              <w:jc w:val="center"/>
            </w:pPr>
            <w:r>
              <w:rPr>
                <w:rFonts w:ascii="宋体" w:hAnsi="宋体" w:eastAsia="宋体"/>
                <w:sz w:val="16"/>
              </w:rPr>
              <w:t>19.68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A601">
            <w:pPr>
              <w:jc w:val="center"/>
            </w:pPr>
            <w:r>
              <w:rPr>
                <w:rFonts w:ascii="宋体" w:hAnsi="宋体" w:eastAsia="宋体"/>
                <w:sz w:val="16"/>
              </w:rPr>
              <w:t>项目已完工，结余资金为质保金，2025年支付质保金。</w:t>
            </w:r>
          </w:p>
        </w:tc>
      </w:tr>
      <w:tr w14:paraId="024D3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B0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31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5A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6DBD">
            <w:pPr>
              <w:jc w:val="center"/>
            </w:pPr>
            <w:r>
              <w:rPr>
                <w:rFonts w:ascii="宋体" w:hAnsi="宋体" w:eastAsia="宋体"/>
                <w:sz w:val="16"/>
              </w:rPr>
              <w:t>改善农牧民出行条件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278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6E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5C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EE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86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9AD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959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30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B7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71A4">
            <w:pPr>
              <w:jc w:val="center"/>
            </w:pPr>
          </w:p>
        </w:tc>
      </w:tr>
      <w:tr w14:paraId="2E3A6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97F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FD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A0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C50B">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3A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20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39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FF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8B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2C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41CD">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9862">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90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1634">
            <w:pPr>
              <w:jc w:val="center"/>
            </w:pPr>
            <w:r>
              <w:rPr>
                <w:rFonts w:ascii="宋体" w:hAnsi="宋体" w:eastAsia="宋体"/>
                <w:sz w:val="16"/>
              </w:rPr>
              <w:t>20以内为正常偏差，可视为无偏差</w:t>
            </w:r>
          </w:p>
        </w:tc>
      </w:tr>
      <w:tr w14:paraId="656AA56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5D23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22BE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E24B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618E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03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AA67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B9EF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5D7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935B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7C42">
            <w:pPr>
              <w:jc w:val="center"/>
            </w:pPr>
            <w:r>
              <w:rPr>
                <w:rFonts w:ascii="宋体" w:hAnsi="宋体" w:eastAsia="宋体"/>
                <w:sz w:val="16"/>
              </w:rPr>
              <w:t>99.52分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7A035D"/>
        </w:tc>
      </w:tr>
    </w:tbl>
    <w:p w14:paraId="2D0D822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CAFE2D4">
        <w:tblPrEx>
          <w:tblCellMar>
            <w:top w:w="0" w:type="dxa"/>
            <w:left w:w="108" w:type="dxa"/>
            <w:bottom w:w="0" w:type="dxa"/>
            <w:right w:w="108" w:type="dxa"/>
          </w:tblCellMar>
        </w:tblPrEx>
        <w:tc>
          <w:tcPr>
            <w:tcW w:w="8848" w:type="dxa"/>
            <w:gridSpan w:val="14"/>
            <w:vAlign w:val="center"/>
          </w:tcPr>
          <w:p w14:paraId="2738370B">
            <w:pPr>
              <w:jc w:val="center"/>
            </w:pPr>
            <w:r>
              <w:rPr>
                <w:rFonts w:ascii="宋体" w:hAnsi="宋体" w:eastAsia="宋体"/>
                <w:sz w:val="24"/>
              </w:rPr>
              <w:t>项目支出绩效自评表</w:t>
            </w:r>
          </w:p>
        </w:tc>
      </w:tr>
      <w:tr w14:paraId="7D1BCE68">
        <w:tblPrEx>
          <w:tblCellMar>
            <w:top w:w="0" w:type="dxa"/>
            <w:left w:w="108" w:type="dxa"/>
            <w:bottom w:w="0" w:type="dxa"/>
            <w:right w:w="108" w:type="dxa"/>
          </w:tblCellMar>
        </w:tblPrEx>
        <w:tc>
          <w:tcPr>
            <w:tcW w:w="8848" w:type="dxa"/>
            <w:gridSpan w:val="14"/>
            <w:vAlign w:val="center"/>
          </w:tcPr>
          <w:p w14:paraId="06D7974B">
            <w:pPr>
              <w:jc w:val="center"/>
            </w:pPr>
            <w:r>
              <w:rPr>
                <w:rFonts w:ascii="宋体" w:hAnsi="宋体" w:eastAsia="宋体"/>
                <w:sz w:val="24"/>
              </w:rPr>
              <w:t>(2024年度)</w:t>
            </w:r>
          </w:p>
        </w:tc>
      </w:tr>
      <w:tr w14:paraId="68308F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9F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D202BC">
            <w:pPr>
              <w:jc w:val="center"/>
            </w:pPr>
            <w:r>
              <w:rPr>
                <w:rFonts w:ascii="宋体" w:hAnsi="宋体" w:eastAsia="宋体"/>
                <w:sz w:val="16"/>
              </w:rPr>
              <w:t>抗灾保畜项目</w:t>
            </w:r>
          </w:p>
        </w:tc>
      </w:tr>
      <w:tr w14:paraId="0D6680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38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B70724">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7D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ED071A">
            <w:pPr>
              <w:jc w:val="center"/>
            </w:pPr>
            <w:r>
              <w:rPr>
                <w:rFonts w:ascii="宋体" w:hAnsi="宋体" w:eastAsia="宋体"/>
                <w:sz w:val="16"/>
              </w:rPr>
              <w:t>裕民县江格斯乡人民政府</w:t>
            </w:r>
          </w:p>
        </w:tc>
      </w:tr>
      <w:tr w14:paraId="782692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441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01B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1EC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21F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533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90F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A39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48F2">
            <w:pPr>
              <w:jc w:val="center"/>
            </w:pPr>
            <w:r>
              <w:rPr>
                <w:rFonts w:ascii="宋体" w:hAnsi="宋体" w:eastAsia="宋体"/>
                <w:sz w:val="16"/>
              </w:rPr>
              <w:t>得分</w:t>
            </w:r>
          </w:p>
        </w:tc>
      </w:tr>
      <w:tr w14:paraId="63C97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7B8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2A5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A932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2E7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255F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A8F2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8C3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5312">
            <w:pPr>
              <w:jc w:val="center"/>
            </w:pPr>
            <w:r>
              <w:rPr>
                <w:rFonts w:ascii="宋体" w:hAnsi="宋体" w:eastAsia="宋体"/>
                <w:sz w:val="16"/>
              </w:rPr>
              <w:t>10.00</w:t>
            </w:r>
          </w:p>
        </w:tc>
      </w:tr>
      <w:tr w14:paraId="3CB020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232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1E6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D793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3A13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770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ADC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DBD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AE89">
            <w:pPr>
              <w:jc w:val="center"/>
            </w:pPr>
            <w:r>
              <w:rPr>
                <w:rFonts w:ascii="宋体" w:hAnsi="宋体" w:eastAsia="宋体"/>
                <w:sz w:val="16"/>
              </w:rPr>
              <w:t>—</w:t>
            </w:r>
          </w:p>
        </w:tc>
      </w:tr>
      <w:tr w14:paraId="4F925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260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B05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8E5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B90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017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594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31F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7969">
            <w:pPr>
              <w:jc w:val="center"/>
            </w:pPr>
            <w:r>
              <w:rPr>
                <w:rFonts w:ascii="宋体" w:hAnsi="宋体" w:eastAsia="宋体"/>
                <w:sz w:val="16"/>
              </w:rPr>
              <w:t>—</w:t>
            </w:r>
          </w:p>
        </w:tc>
      </w:tr>
      <w:tr w14:paraId="38F519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FB0E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1E1A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8D654A">
            <w:pPr>
              <w:jc w:val="center"/>
            </w:pPr>
            <w:r>
              <w:rPr>
                <w:rFonts w:ascii="宋体" w:hAnsi="宋体" w:eastAsia="宋体"/>
                <w:sz w:val="16"/>
              </w:rPr>
              <w:t>实际完成情况</w:t>
            </w:r>
          </w:p>
        </w:tc>
      </w:tr>
      <w:tr w14:paraId="35745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5B5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422961">
            <w:pPr>
              <w:jc w:val="both"/>
            </w:pPr>
            <w:r>
              <w:rPr>
                <w:rFonts w:ascii="宋体" w:hAnsi="宋体" w:eastAsia="宋体"/>
                <w:sz w:val="16"/>
              </w:rPr>
              <w:t>本项目计划投入2万元，用于购置草料不少于1600捆，并在2024年12月25日前完全发放，</w:t>
            </w:r>
            <w:r>
              <w:rPr>
                <w:rFonts w:hint="eastAsia" w:ascii="宋体" w:hAnsi="宋体"/>
                <w:sz w:val="16"/>
                <w:lang w:eastAsia="zh-CN"/>
              </w:rPr>
              <w:t>增强</w:t>
            </w:r>
            <w:r>
              <w:rPr>
                <w:rFonts w:ascii="宋体" w:hAnsi="宋体" w:eastAsia="宋体"/>
                <w:sz w:val="16"/>
              </w:rPr>
              <w:t>养殖户的防灾减灾意识和能力，促进我乡畜牧业可持续发展，最大程度地减少灾害对畜牧造成的损失，保障养殖户的经济利益。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42D6EE">
            <w:pPr>
              <w:jc w:val="both"/>
            </w:pPr>
            <w:r>
              <w:rPr>
                <w:rFonts w:hint="eastAsia" w:ascii="宋体" w:hAnsi="宋体"/>
                <w:sz w:val="16"/>
                <w:lang w:eastAsia="zh-CN"/>
              </w:rPr>
              <w:t>截至</w:t>
            </w:r>
            <w:r>
              <w:rPr>
                <w:rFonts w:ascii="宋体" w:hAnsi="宋体" w:eastAsia="宋体"/>
                <w:sz w:val="16"/>
              </w:rPr>
              <w:t>2024年年底支付2万元，已完成购置了草料20000公斤，并在2024年12月25日前完全发放，</w:t>
            </w:r>
            <w:r>
              <w:rPr>
                <w:rFonts w:hint="eastAsia" w:ascii="宋体" w:hAnsi="宋体"/>
                <w:sz w:val="16"/>
                <w:lang w:eastAsia="zh-CN"/>
              </w:rPr>
              <w:t>增强</w:t>
            </w:r>
            <w:r>
              <w:rPr>
                <w:rFonts w:ascii="宋体" w:hAnsi="宋体" w:eastAsia="宋体"/>
                <w:sz w:val="16"/>
              </w:rPr>
              <w:t>养殖户的防灾减灾意识和能力，促进了我乡畜牧业可持续发展，最大程度地减少了灾害对畜牧造成的损失，保障养殖户的经济利益。</w:t>
            </w:r>
          </w:p>
        </w:tc>
      </w:tr>
      <w:tr w14:paraId="338E4E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E77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5E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45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1DF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D20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15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72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C37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C15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3B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3E0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E57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179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0C1A">
            <w:pPr>
              <w:jc w:val="center"/>
            </w:pPr>
            <w:r>
              <w:rPr>
                <w:rFonts w:ascii="宋体" w:hAnsi="宋体" w:eastAsia="宋体"/>
                <w:sz w:val="16"/>
              </w:rPr>
              <w:t>偏差原因分析及改进措施</w:t>
            </w:r>
          </w:p>
        </w:tc>
      </w:tr>
      <w:tr w14:paraId="214A34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DE7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26F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73E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680F">
            <w:pPr>
              <w:jc w:val="center"/>
            </w:pPr>
            <w:r>
              <w:rPr>
                <w:rFonts w:ascii="宋体" w:hAnsi="宋体" w:eastAsia="宋体"/>
                <w:sz w:val="16"/>
              </w:rPr>
              <w:t>采购草料公斤数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289C">
            <w:pPr>
              <w:jc w:val="center"/>
            </w:pPr>
            <w:r>
              <w:rPr>
                <w:rFonts w:ascii="宋体" w:hAnsi="宋体" w:eastAsia="宋体"/>
                <w:sz w:val="16"/>
              </w:rPr>
              <w:t>&gt;=20000公斤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5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C8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7A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3B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54D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0843">
            <w:pPr>
              <w:jc w:val="center"/>
            </w:pPr>
            <w:r>
              <w:rPr>
                <w:rFonts w:ascii="宋体" w:hAnsi="宋体" w:eastAsia="宋体"/>
                <w:sz w:val="16"/>
              </w:rPr>
              <w:t>20000公斤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CB9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6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D582">
            <w:pPr>
              <w:jc w:val="center"/>
            </w:pPr>
          </w:p>
        </w:tc>
      </w:tr>
      <w:tr w14:paraId="5BCB5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90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5C6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EB4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C9240">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24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F4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F96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22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E4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91E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1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E1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D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905C">
            <w:pPr>
              <w:jc w:val="center"/>
            </w:pPr>
          </w:p>
        </w:tc>
      </w:tr>
      <w:tr w14:paraId="0BFF1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19D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635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CED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6578">
            <w:pPr>
              <w:jc w:val="center"/>
            </w:pPr>
            <w:r>
              <w:rPr>
                <w:rFonts w:ascii="宋体" w:hAnsi="宋体" w:eastAsia="宋体"/>
                <w:sz w:val="16"/>
              </w:rPr>
              <w:t>草料发放覆盖率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E9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5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BD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D5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37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D67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1B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B7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5C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7261">
            <w:pPr>
              <w:jc w:val="center"/>
            </w:pPr>
          </w:p>
        </w:tc>
      </w:tr>
      <w:tr w14:paraId="622E3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2E2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BD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F2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E84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795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3E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AE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51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DB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889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D4E8F">
            <w:pPr>
              <w:jc w:val="center"/>
            </w:pPr>
            <w:r>
              <w:rPr>
                <w:rFonts w:ascii="宋体" w:hAnsi="宋体" w:eastAsia="宋体"/>
                <w:sz w:val="16"/>
              </w:rPr>
              <w:t>2024年8月19日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233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41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88DE">
            <w:pPr>
              <w:jc w:val="center"/>
            </w:pPr>
          </w:p>
        </w:tc>
      </w:tr>
      <w:tr w14:paraId="2DCC5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4B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4B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A1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4E34">
            <w:pPr>
              <w:jc w:val="center"/>
            </w:pPr>
            <w:r>
              <w:rPr>
                <w:rFonts w:ascii="宋体" w:hAnsi="宋体" w:eastAsia="宋体"/>
                <w:sz w:val="16"/>
              </w:rPr>
              <w:t>草料单价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AF65">
            <w:pPr>
              <w:jc w:val="center"/>
            </w:pPr>
            <w:r>
              <w:rPr>
                <w:rFonts w:ascii="宋体" w:hAnsi="宋体" w:eastAsia="宋体"/>
                <w:sz w:val="16"/>
              </w:rPr>
              <w:t>&lt;=1元/公斤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97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7F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67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91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94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EB14">
            <w:pPr>
              <w:jc w:val="center"/>
            </w:pPr>
            <w:r>
              <w:rPr>
                <w:rFonts w:ascii="宋体" w:hAnsi="宋体" w:eastAsia="宋体"/>
                <w:sz w:val="16"/>
              </w:rPr>
              <w:t>1元/公斤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15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27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27B0">
            <w:pPr>
              <w:jc w:val="center"/>
            </w:pPr>
          </w:p>
        </w:tc>
      </w:tr>
      <w:tr w14:paraId="7378B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C0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A7C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9F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D6E5">
            <w:pPr>
              <w:jc w:val="center"/>
            </w:pPr>
            <w:r>
              <w:rPr>
                <w:rFonts w:ascii="宋体" w:hAnsi="宋体" w:eastAsia="宋体"/>
                <w:sz w:val="16"/>
              </w:rPr>
              <w:t>保障有效减少灾害造成的损失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97E3">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E8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D4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7A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AF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92D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6CE8">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A2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23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ABC5A">
            <w:pPr>
              <w:jc w:val="center"/>
            </w:pPr>
          </w:p>
        </w:tc>
      </w:tr>
      <w:tr w14:paraId="504D1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11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76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F9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92B9">
            <w:pPr>
              <w:jc w:val="center"/>
            </w:pPr>
            <w:r>
              <w:rPr>
                <w:rFonts w:ascii="宋体" w:hAnsi="宋体" w:eastAsia="宋体"/>
                <w:sz w:val="16"/>
              </w:rPr>
              <w:t>受益养殖户满意度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93D9">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1A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9E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F0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71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5EE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45BF">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E51F">
            <w:pPr>
              <w:jc w:val="center"/>
            </w:pPr>
            <w:r>
              <w:rPr>
                <w:rFonts w:ascii="宋体" w:hAnsi="宋体" w:eastAsia="宋体"/>
                <w:sz w:val="16"/>
              </w:rPr>
              <w:t>107.17%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DF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C5A6">
            <w:pPr>
              <w:jc w:val="center"/>
            </w:pPr>
            <w:r>
              <w:rPr>
                <w:rFonts w:ascii="宋体" w:hAnsi="宋体" w:eastAsia="宋体"/>
                <w:sz w:val="16"/>
              </w:rPr>
              <w:tab/>
            </w:r>
            <w:r>
              <w:rPr>
                <w:rFonts w:ascii="宋体" w:hAnsi="宋体" w:eastAsia="宋体"/>
                <w:sz w:val="16"/>
              </w:rPr>
              <w:t>20%以内为正常偏差，可视为无偏差</w:t>
            </w:r>
          </w:p>
        </w:tc>
      </w:tr>
      <w:tr w14:paraId="45A746C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4E8A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585A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2264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9B1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57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3948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E970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CD2F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6CE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813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D9055D"/>
        </w:tc>
      </w:tr>
    </w:tbl>
    <w:p w14:paraId="5E1D401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4924FD0">
        <w:tblPrEx>
          <w:tblCellMar>
            <w:top w:w="0" w:type="dxa"/>
            <w:left w:w="108" w:type="dxa"/>
            <w:bottom w:w="0" w:type="dxa"/>
            <w:right w:w="108" w:type="dxa"/>
          </w:tblCellMar>
        </w:tblPrEx>
        <w:tc>
          <w:tcPr>
            <w:tcW w:w="8848" w:type="dxa"/>
            <w:gridSpan w:val="14"/>
            <w:vAlign w:val="center"/>
          </w:tcPr>
          <w:p w14:paraId="7958D596">
            <w:pPr>
              <w:jc w:val="center"/>
            </w:pPr>
            <w:r>
              <w:rPr>
                <w:rFonts w:ascii="宋体" w:hAnsi="宋体" w:eastAsia="宋体"/>
                <w:sz w:val="24"/>
              </w:rPr>
              <w:t>项目支出绩效自评表</w:t>
            </w:r>
          </w:p>
        </w:tc>
      </w:tr>
      <w:tr w14:paraId="1D9F638C">
        <w:tblPrEx>
          <w:tblCellMar>
            <w:top w:w="0" w:type="dxa"/>
            <w:left w:w="108" w:type="dxa"/>
            <w:bottom w:w="0" w:type="dxa"/>
            <w:right w:w="108" w:type="dxa"/>
          </w:tblCellMar>
        </w:tblPrEx>
        <w:tc>
          <w:tcPr>
            <w:tcW w:w="8848" w:type="dxa"/>
            <w:gridSpan w:val="14"/>
            <w:vAlign w:val="center"/>
          </w:tcPr>
          <w:p w14:paraId="1CB0C899">
            <w:pPr>
              <w:jc w:val="center"/>
            </w:pPr>
            <w:r>
              <w:rPr>
                <w:rFonts w:ascii="宋体" w:hAnsi="宋体" w:eastAsia="宋体"/>
                <w:sz w:val="24"/>
              </w:rPr>
              <w:t>(2024年度)</w:t>
            </w:r>
          </w:p>
        </w:tc>
      </w:tr>
      <w:tr w14:paraId="1730C8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C0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A94807">
            <w:pPr>
              <w:jc w:val="center"/>
            </w:pPr>
            <w:r>
              <w:rPr>
                <w:rFonts w:ascii="宋体" w:hAnsi="宋体" w:eastAsia="宋体"/>
                <w:sz w:val="16"/>
              </w:rPr>
              <w:t>塔地财乡财</w:t>
            </w:r>
            <w:r>
              <w:rPr>
                <w:rFonts w:hint="eastAsia" w:ascii="宋体" w:hAnsi="宋体"/>
                <w:sz w:val="16"/>
                <w:lang w:eastAsia="zh-CN"/>
              </w:rPr>
              <w:t>〔2024〕2号</w:t>
            </w:r>
            <w:r>
              <w:rPr>
                <w:rFonts w:ascii="宋体" w:hAnsi="宋体" w:eastAsia="宋体"/>
                <w:sz w:val="16"/>
              </w:rPr>
              <w:t>2024年中央农村综合改革转移支付预算（江格斯村）</w:t>
            </w:r>
          </w:p>
        </w:tc>
      </w:tr>
      <w:tr w14:paraId="67F167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30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0128B">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B8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E2AF2B">
            <w:pPr>
              <w:jc w:val="center"/>
            </w:pPr>
            <w:r>
              <w:rPr>
                <w:rFonts w:ascii="宋体" w:hAnsi="宋体" w:eastAsia="宋体"/>
                <w:sz w:val="16"/>
              </w:rPr>
              <w:t>裕民县江格斯乡人民政府</w:t>
            </w:r>
          </w:p>
        </w:tc>
      </w:tr>
      <w:tr w14:paraId="7A4735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EEC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000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354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4EE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391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F50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FA3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DCEF">
            <w:pPr>
              <w:jc w:val="center"/>
            </w:pPr>
            <w:r>
              <w:rPr>
                <w:rFonts w:ascii="宋体" w:hAnsi="宋体" w:eastAsia="宋体"/>
                <w:sz w:val="16"/>
              </w:rPr>
              <w:t>得分</w:t>
            </w:r>
          </w:p>
        </w:tc>
      </w:tr>
      <w:tr w14:paraId="328717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26A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B1C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415D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D3C5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8218E">
            <w:pPr>
              <w:jc w:val="center"/>
            </w:pPr>
            <w:r>
              <w:rPr>
                <w:rFonts w:ascii="宋体" w:hAnsi="宋体" w:eastAsia="宋体"/>
                <w:sz w:val="16"/>
              </w:rPr>
              <w:t>28.74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28B2E">
            <w:pPr>
              <w:jc w:val="center"/>
            </w:pPr>
            <w:r>
              <w:rPr>
                <w:rFonts w:ascii="宋体" w:hAnsi="宋体" w:eastAsia="宋体"/>
                <w:sz w:val="16"/>
              </w:rPr>
              <w:t>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DE886">
            <w:pPr>
              <w:jc w:val="center"/>
            </w:pPr>
            <w:r>
              <w:rPr>
                <w:rFonts w:ascii="宋体" w:hAnsi="宋体" w:eastAsia="宋体"/>
                <w:sz w:val="16"/>
              </w:rPr>
              <w:t>95.80%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8604">
            <w:pPr>
              <w:jc w:val="center"/>
            </w:pPr>
            <w:r>
              <w:rPr>
                <w:rFonts w:ascii="宋体" w:hAnsi="宋体" w:eastAsia="宋体"/>
                <w:sz w:val="16"/>
              </w:rPr>
              <w:t>9.58</w:t>
            </w:r>
          </w:p>
        </w:tc>
      </w:tr>
      <w:tr w14:paraId="58809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49D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A48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57A9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D111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D72F6">
            <w:pPr>
              <w:jc w:val="center"/>
            </w:pPr>
            <w:r>
              <w:rPr>
                <w:rFonts w:ascii="宋体" w:hAnsi="宋体" w:eastAsia="宋体"/>
                <w:sz w:val="16"/>
              </w:rPr>
              <w:t>28.74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F46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985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3506">
            <w:pPr>
              <w:jc w:val="center"/>
            </w:pPr>
            <w:r>
              <w:rPr>
                <w:rFonts w:ascii="宋体" w:hAnsi="宋体" w:eastAsia="宋体"/>
                <w:sz w:val="16"/>
              </w:rPr>
              <w:t>—</w:t>
            </w:r>
          </w:p>
        </w:tc>
      </w:tr>
      <w:tr w14:paraId="65869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937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81F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E31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A5C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04E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659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ACE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6D3C">
            <w:pPr>
              <w:jc w:val="center"/>
            </w:pPr>
            <w:r>
              <w:rPr>
                <w:rFonts w:ascii="宋体" w:hAnsi="宋体" w:eastAsia="宋体"/>
                <w:sz w:val="16"/>
              </w:rPr>
              <w:t>—</w:t>
            </w:r>
          </w:p>
        </w:tc>
      </w:tr>
      <w:tr w14:paraId="3BA0DB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9BCD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522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01FA28">
            <w:pPr>
              <w:jc w:val="center"/>
            </w:pPr>
            <w:r>
              <w:rPr>
                <w:rFonts w:ascii="宋体" w:hAnsi="宋体" w:eastAsia="宋体"/>
                <w:sz w:val="16"/>
              </w:rPr>
              <w:t>实际完成情况</w:t>
            </w:r>
          </w:p>
        </w:tc>
      </w:tr>
      <w:tr w14:paraId="04DFD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AC6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EB38A">
            <w:pPr>
              <w:jc w:val="both"/>
            </w:pPr>
            <w:r>
              <w:rPr>
                <w:rFonts w:ascii="宋体" w:hAnsi="宋体" w:eastAsia="宋体"/>
                <w:sz w:val="16"/>
              </w:rPr>
              <w:t>该项目资金30万元，由中央下达，财政局拨付，资金主要用于新建江格斯村自来水管道2公里，新建8</w:t>
            </w:r>
            <w:r>
              <w:rPr>
                <w:rFonts w:hint="eastAsia" w:ascii="宋体" w:hAnsi="宋体"/>
                <w:sz w:val="16"/>
                <w:lang w:eastAsia="zh-CN"/>
              </w:rPr>
              <w:t>口</w:t>
            </w:r>
            <w:r>
              <w:rPr>
                <w:rFonts w:ascii="宋体" w:hAnsi="宋体" w:eastAsia="宋体"/>
                <w:sz w:val="16"/>
              </w:rPr>
              <w:t>井及相关配套附属设施。进一步提升本村供水设施，改善农牧民的生活条件及用水环境，提升群众的幸福感、获得感、满足感。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BFE3D6">
            <w:pPr>
              <w:jc w:val="both"/>
            </w:pPr>
            <w:r>
              <w:rPr>
                <w:rFonts w:ascii="宋体" w:hAnsi="宋体" w:eastAsia="宋体"/>
                <w:sz w:val="16"/>
              </w:rPr>
              <w:t>该项目资金30万元，已新建江格斯村自来水管道2公里，新建8座井及相关配套附属设施。有效改善了本村供水设施，改善农牧民的生活条件及用水环境，提升群众的幸福感、获得感、满足感。</w:t>
            </w:r>
          </w:p>
        </w:tc>
      </w:tr>
      <w:tr w14:paraId="75B166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8E2C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D2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5E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8C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407B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8B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40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0AE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C10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4F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A8B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263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26B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65C3">
            <w:pPr>
              <w:jc w:val="center"/>
            </w:pPr>
            <w:r>
              <w:rPr>
                <w:rFonts w:ascii="宋体" w:hAnsi="宋体" w:eastAsia="宋体"/>
                <w:sz w:val="16"/>
              </w:rPr>
              <w:t>偏差原因分析及改进措施</w:t>
            </w:r>
          </w:p>
        </w:tc>
      </w:tr>
      <w:tr w14:paraId="25907B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942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DECD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80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2EA4">
            <w:pPr>
              <w:jc w:val="center"/>
            </w:pPr>
            <w:r>
              <w:rPr>
                <w:rFonts w:ascii="宋体" w:hAnsi="宋体" w:eastAsia="宋体"/>
                <w:sz w:val="16"/>
              </w:rPr>
              <w:t>新建管道长度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46F0">
            <w:pPr>
              <w:jc w:val="center"/>
            </w:pPr>
            <w:r>
              <w:rPr>
                <w:rFonts w:ascii="宋体" w:hAnsi="宋体" w:eastAsia="宋体"/>
                <w:sz w:val="16"/>
              </w:rPr>
              <w:t>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4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9C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E6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2A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2A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CAEA">
            <w:pPr>
              <w:jc w:val="center"/>
            </w:pPr>
            <w:r>
              <w:rPr>
                <w:rFonts w:ascii="宋体" w:hAnsi="宋体" w:eastAsia="宋体"/>
                <w:sz w:val="16"/>
              </w:rPr>
              <w:t>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65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A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513C">
            <w:pPr>
              <w:jc w:val="center"/>
            </w:pPr>
          </w:p>
        </w:tc>
      </w:tr>
      <w:tr w14:paraId="3E578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50D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847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05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8DF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33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6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B8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8E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81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2B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7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74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7D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FB3E">
            <w:pPr>
              <w:jc w:val="center"/>
            </w:pPr>
          </w:p>
        </w:tc>
      </w:tr>
      <w:tr w14:paraId="54905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3D1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5A7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526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EA30">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5E85">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DB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61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9B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CC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4D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C170">
            <w:pPr>
              <w:jc w:val="center"/>
            </w:pPr>
            <w:r>
              <w:rPr>
                <w:rFonts w:ascii="宋体" w:hAnsi="宋体" w:eastAsia="宋体"/>
                <w:sz w:val="16"/>
              </w:rPr>
              <w:t>2024年10月15日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1D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95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63CE">
            <w:pPr>
              <w:jc w:val="center"/>
            </w:pPr>
          </w:p>
        </w:tc>
      </w:tr>
      <w:tr w14:paraId="7DC21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E8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BD5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2D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05B1">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04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AF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E2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79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0A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39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7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79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D3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6321">
            <w:pPr>
              <w:jc w:val="center"/>
            </w:pPr>
          </w:p>
        </w:tc>
      </w:tr>
      <w:tr w14:paraId="1B7F6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5B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387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90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1D9B">
            <w:pPr>
              <w:jc w:val="center"/>
            </w:pPr>
            <w:r>
              <w:rPr>
                <w:rFonts w:ascii="宋体" w:hAnsi="宋体" w:eastAsia="宋体"/>
                <w:sz w:val="16"/>
              </w:rPr>
              <w:t>项目总成本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9F4D">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84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60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83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1D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E0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A560">
            <w:pPr>
              <w:jc w:val="center"/>
            </w:pPr>
            <w:r>
              <w:rPr>
                <w:rFonts w:ascii="宋体" w:hAnsi="宋体" w:eastAsia="宋体"/>
                <w:sz w:val="16"/>
              </w:rPr>
              <w:t>28.74万元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E9D5">
            <w:pPr>
              <w:jc w:val="center"/>
            </w:pPr>
            <w:r>
              <w:rPr>
                <w:rFonts w:ascii="宋体" w:hAnsi="宋体" w:eastAsia="宋体"/>
                <w:sz w:val="16"/>
              </w:rPr>
              <w:t>95.80%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74D2">
            <w:pPr>
              <w:jc w:val="center"/>
            </w:pPr>
            <w:r>
              <w:rPr>
                <w:rFonts w:ascii="宋体" w:hAnsi="宋体" w:eastAsia="宋体"/>
                <w:sz w:val="16"/>
              </w:rPr>
              <w:t>19.16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9325">
            <w:pPr>
              <w:jc w:val="center"/>
            </w:pPr>
            <w:r>
              <w:rPr>
                <w:rFonts w:ascii="宋体" w:hAnsi="宋体" w:eastAsia="宋体"/>
                <w:sz w:val="16"/>
              </w:rPr>
              <w:t>项目已完工，结余资金为质保金，2025年支付质保金。</w:t>
            </w:r>
          </w:p>
        </w:tc>
      </w:tr>
      <w:tr w14:paraId="1E2AF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BD9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C54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68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A1FD">
            <w:pPr>
              <w:jc w:val="center"/>
            </w:pPr>
            <w:r>
              <w:rPr>
                <w:rFonts w:ascii="宋体" w:hAnsi="宋体" w:eastAsia="宋体"/>
                <w:sz w:val="16"/>
              </w:rPr>
              <w:t>受益人口数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9E10">
            <w:pPr>
              <w:jc w:val="center"/>
            </w:pPr>
            <w:r>
              <w:rPr>
                <w:rFonts w:ascii="宋体" w:hAnsi="宋体" w:eastAsia="宋体"/>
                <w:sz w:val="16"/>
              </w:rPr>
              <w:t>&gt;=691人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7C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62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75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E5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BB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BD72">
            <w:pPr>
              <w:jc w:val="center"/>
            </w:pPr>
            <w:r>
              <w:rPr>
                <w:rFonts w:ascii="宋体" w:hAnsi="宋体" w:eastAsia="宋体"/>
                <w:sz w:val="16"/>
              </w:rPr>
              <w:t>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BC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CB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8F16">
            <w:pPr>
              <w:jc w:val="center"/>
            </w:pPr>
          </w:p>
        </w:tc>
      </w:tr>
      <w:tr w14:paraId="54795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E1B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0D6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C32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C20B">
            <w:pPr>
              <w:jc w:val="center"/>
            </w:pPr>
            <w:r>
              <w:rPr>
                <w:rFonts w:ascii="宋体" w:hAnsi="宋体" w:eastAsia="宋体"/>
                <w:sz w:val="16"/>
              </w:rPr>
              <w:t>改善用水环境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A2D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BB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E2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3D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10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6D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86F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EC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75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3C9A">
            <w:pPr>
              <w:jc w:val="center"/>
            </w:pPr>
          </w:p>
        </w:tc>
      </w:tr>
      <w:tr w14:paraId="417EA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BA0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08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54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888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84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18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B6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0A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D1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3A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F614">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13C0">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F5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E8BC">
            <w:pPr>
              <w:jc w:val="center"/>
            </w:pPr>
            <w:r>
              <w:rPr>
                <w:rFonts w:ascii="宋体" w:hAnsi="宋体" w:eastAsia="宋体"/>
                <w:sz w:val="16"/>
              </w:rPr>
              <w:t>20以内为正常偏差，可视为无偏差</w:t>
            </w:r>
          </w:p>
        </w:tc>
      </w:tr>
      <w:tr w14:paraId="76AA775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16F0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07B4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B98B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A1F2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B4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0ACF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3224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F816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C2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6A76">
            <w:pPr>
              <w:jc w:val="center"/>
            </w:pPr>
            <w:r>
              <w:rPr>
                <w:rFonts w:ascii="宋体" w:hAnsi="宋体" w:eastAsia="宋体"/>
                <w:sz w:val="16"/>
              </w:rPr>
              <w:t>98.74分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61676F"/>
        </w:tc>
      </w:tr>
    </w:tbl>
    <w:p w14:paraId="6D670E0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D05F119">
        <w:tblPrEx>
          <w:tblCellMar>
            <w:top w:w="0" w:type="dxa"/>
            <w:left w:w="108" w:type="dxa"/>
            <w:bottom w:w="0" w:type="dxa"/>
            <w:right w:w="108" w:type="dxa"/>
          </w:tblCellMar>
        </w:tblPrEx>
        <w:tc>
          <w:tcPr>
            <w:tcW w:w="8848" w:type="dxa"/>
            <w:gridSpan w:val="14"/>
            <w:vAlign w:val="center"/>
          </w:tcPr>
          <w:p w14:paraId="7260B4D9">
            <w:pPr>
              <w:jc w:val="center"/>
            </w:pPr>
            <w:r>
              <w:rPr>
                <w:rFonts w:ascii="宋体" w:hAnsi="宋体" w:eastAsia="宋体"/>
                <w:sz w:val="24"/>
              </w:rPr>
              <w:t>项目支出绩效自评表</w:t>
            </w:r>
          </w:p>
        </w:tc>
      </w:tr>
      <w:tr w14:paraId="019B99FB">
        <w:tblPrEx>
          <w:tblCellMar>
            <w:top w:w="0" w:type="dxa"/>
            <w:left w:w="108" w:type="dxa"/>
            <w:bottom w:w="0" w:type="dxa"/>
            <w:right w:w="108" w:type="dxa"/>
          </w:tblCellMar>
        </w:tblPrEx>
        <w:tc>
          <w:tcPr>
            <w:tcW w:w="8848" w:type="dxa"/>
            <w:gridSpan w:val="14"/>
            <w:vAlign w:val="center"/>
          </w:tcPr>
          <w:p w14:paraId="21B09096">
            <w:pPr>
              <w:jc w:val="center"/>
            </w:pPr>
            <w:r>
              <w:rPr>
                <w:rFonts w:ascii="宋体" w:hAnsi="宋体" w:eastAsia="宋体"/>
                <w:sz w:val="24"/>
              </w:rPr>
              <w:t>(2024年度)</w:t>
            </w:r>
          </w:p>
        </w:tc>
      </w:tr>
      <w:tr w14:paraId="5C91B6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9A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B87F86">
            <w:pPr>
              <w:jc w:val="center"/>
            </w:pPr>
            <w:r>
              <w:rPr>
                <w:rFonts w:ascii="宋体" w:hAnsi="宋体" w:eastAsia="宋体"/>
                <w:sz w:val="16"/>
              </w:rPr>
              <w:t>2024年村级组织运转经费和服务群众经费</w:t>
            </w:r>
          </w:p>
        </w:tc>
      </w:tr>
      <w:tr w14:paraId="5CB3E8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62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A0002">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B81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9E96CC">
            <w:pPr>
              <w:jc w:val="center"/>
            </w:pPr>
            <w:r>
              <w:rPr>
                <w:rFonts w:ascii="宋体" w:hAnsi="宋体" w:eastAsia="宋体"/>
                <w:sz w:val="16"/>
              </w:rPr>
              <w:t>裕民县江格斯乡人民政府</w:t>
            </w:r>
          </w:p>
        </w:tc>
      </w:tr>
      <w:tr w14:paraId="1D32F2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D02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E26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9F1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32D1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EBE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C35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AA9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02A4">
            <w:pPr>
              <w:jc w:val="center"/>
            </w:pPr>
            <w:r>
              <w:rPr>
                <w:rFonts w:ascii="宋体" w:hAnsi="宋体" w:eastAsia="宋体"/>
                <w:sz w:val="16"/>
              </w:rPr>
              <w:t>得分</w:t>
            </w:r>
          </w:p>
        </w:tc>
      </w:tr>
      <w:tr w14:paraId="4C04A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03C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B75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8B552">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E7288">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DC7A7">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A071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850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AD56">
            <w:pPr>
              <w:jc w:val="center"/>
            </w:pPr>
            <w:r>
              <w:rPr>
                <w:rFonts w:ascii="宋体" w:hAnsi="宋体" w:eastAsia="宋体"/>
                <w:sz w:val="16"/>
              </w:rPr>
              <w:t>10.00</w:t>
            </w:r>
          </w:p>
        </w:tc>
      </w:tr>
      <w:tr w14:paraId="0D0CFA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311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4BD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E1EE2">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298B2">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18AFD">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92B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F06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9C2A">
            <w:pPr>
              <w:jc w:val="center"/>
            </w:pPr>
            <w:r>
              <w:rPr>
                <w:rFonts w:ascii="宋体" w:hAnsi="宋体" w:eastAsia="宋体"/>
                <w:sz w:val="16"/>
              </w:rPr>
              <w:t>—</w:t>
            </w:r>
          </w:p>
        </w:tc>
      </w:tr>
      <w:tr w14:paraId="50F45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E15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604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BBB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226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1DB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D32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953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849B">
            <w:pPr>
              <w:jc w:val="center"/>
            </w:pPr>
            <w:r>
              <w:rPr>
                <w:rFonts w:ascii="宋体" w:hAnsi="宋体" w:eastAsia="宋体"/>
                <w:sz w:val="16"/>
              </w:rPr>
              <w:t>—</w:t>
            </w:r>
          </w:p>
        </w:tc>
      </w:tr>
      <w:tr w14:paraId="750C51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B82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D89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B79A43">
            <w:pPr>
              <w:jc w:val="center"/>
            </w:pPr>
            <w:r>
              <w:rPr>
                <w:rFonts w:ascii="宋体" w:hAnsi="宋体" w:eastAsia="宋体"/>
                <w:sz w:val="16"/>
              </w:rPr>
              <w:t>实际完成情况</w:t>
            </w:r>
          </w:p>
        </w:tc>
      </w:tr>
      <w:tr w14:paraId="5AB44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7086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37BFF1">
            <w:pPr>
              <w:jc w:val="both"/>
            </w:pPr>
            <w:r>
              <w:rPr>
                <w:rFonts w:ascii="宋体" w:hAnsi="宋体" w:eastAsia="宋体"/>
                <w:sz w:val="16"/>
              </w:rPr>
              <w:t>本项目计划投入240万元，保障8个村队运转资金的正常使用，加强农村基</w:t>
            </w:r>
            <w:r>
              <w:rPr>
                <w:rFonts w:hint="eastAsia" w:ascii="宋体" w:hAnsi="宋体"/>
                <w:sz w:val="16"/>
                <w:lang w:eastAsia="zh-CN"/>
              </w:rPr>
              <w:t>层党</w:t>
            </w:r>
            <w:r>
              <w:rPr>
                <w:rFonts w:ascii="宋体" w:hAnsi="宋体" w:eastAsia="宋体"/>
                <w:sz w:val="16"/>
              </w:rPr>
              <w:t>组织建设、巩固党在农村执政地位的必然要求，提高基层党组织服务群众能力。有效提高村级办公环境，使得村队满意度</w:t>
            </w:r>
            <w:r>
              <w:rPr>
                <w:rFonts w:hint="eastAsia" w:ascii="宋体" w:hAnsi="宋体"/>
                <w:sz w:val="16"/>
                <w:lang w:eastAsia="zh-CN"/>
              </w:rPr>
              <w:t>达到</w:t>
            </w:r>
            <w:r>
              <w:rPr>
                <w:rFonts w:ascii="宋体" w:hAnsi="宋体" w:eastAsia="宋体"/>
                <w:sz w:val="16"/>
              </w:rPr>
              <w:t>93%以上。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104DA7">
            <w:pPr>
              <w:jc w:val="both"/>
            </w:pPr>
            <w:r>
              <w:rPr>
                <w:rFonts w:ascii="宋体" w:hAnsi="宋体" w:eastAsia="宋体"/>
                <w:sz w:val="16"/>
              </w:rPr>
              <w:t>2024年村级组织运转经费和服务群众经费项目，</w:t>
            </w:r>
            <w:r>
              <w:rPr>
                <w:rFonts w:hint="eastAsia" w:ascii="宋体" w:hAnsi="宋体"/>
                <w:sz w:val="16"/>
                <w:lang w:eastAsia="zh-CN"/>
              </w:rPr>
              <w:t>截至2024</w:t>
            </w:r>
            <w:r>
              <w:rPr>
                <w:rFonts w:ascii="宋体" w:hAnsi="宋体" w:eastAsia="宋体"/>
                <w:sz w:val="16"/>
              </w:rPr>
              <w:t>年1</w:t>
            </w:r>
            <w:bookmarkStart w:id="0" w:name="_GoBack"/>
            <w:r>
              <w:rPr>
                <w:rFonts w:ascii="宋体" w:hAnsi="宋体" w:eastAsia="宋体"/>
                <w:sz w:val="16"/>
              </w:rPr>
              <w:t>2月31日</w:t>
            </w:r>
            <w:bookmarkEnd w:id="0"/>
            <w:r>
              <w:rPr>
                <w:rFonts w:ascii="宋体" w:hAnsi="宋体" w:eastAsia="宋体"/>
                <w:sz w:val="16"/>
              </w:rPr>
              <w:t>，项目资金执行240万元，资金执行率100%，项目完成了8个村队村级组织运转经费和服务群众经费的支付，通过项目的实施，推进了农村运行建设，解决好村队</w:t>
            </w:r>
            <w:r>
              <w:rPr>
                <w:rFonts w:hint="eastAsia" w:ascii="宋体" w:hAnsi="宋体"/>
                <w:sz w:val="16"/>
                <w:lang w:eastAsia="zh-CN"/>
              </w:rPr>
              <w:t>自治</w:t>
            </w:r>
            <w:r>
              <w:rPr>
                <w:rFonts w:ascii="宋体" w:hAnsi="宋体" w:eastAsia="宋体"/>
                <w:sz w:val="16"/>
              </w:rPr>
              <w:t>问题，保证了农村基础稳固、农村和谐稳定、农民安居乐业。</w:t>
            </w:r>
          </w:p>
        </w:tc>
      </w:tr>
      <w:tr w14:paraId="53141D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AC4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29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C5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37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A4C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BD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21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8A8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CEC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FC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C79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87B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4AE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5D03">
            <w:pPr>
              <w:jc w:val="center"/>
            </w:pPr>
            <w:r>
              <w:rPr>
                <w:rFonts w:ascii="宋体" w:hAnsi="宋体" w:eastAsia="宋体"/>
                <w:sz w:val="16"/>
              </w:rPr>
              <w:t>偏差原因分析及改进措施</w:t>
            </w:r>
          </w:p>
        </w:tc>
      </w:tr>
      <w:tr w14:paraId="691260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038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D2E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63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F479">
            <w:pPr>
              <w:jc w:val="center"/>
            </w:pPr>
            <w:r>
              <w:rPr>
                <w:rFonts w:ascii="宋体" w:hAnsi="宋体" w:eastAsia="宋体"/>
                <w:sz w:val="16"/>
              </w:rPr>
              <w:t>保障运转村队数量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AA54">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C0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15D8">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2A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1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95A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973B">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F5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DC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A6E1A">
            <w:pPr>
              <w:jc w:val="center"/>
            </w:pPr>
          </w:p>
        </w:tc>
      </w:tr>
      <w:tr w14:paraId="10E47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8F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E6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852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20E1">
            <w:pPr>
              <w:jc w:val="center"/>
            </w:pPr>
            <w:r>
              <w:rPr>
                <w:rFonts w:ascii="宋体" w:hAnsi="宋体" w:eastAsia="宋体"/>
                <w:sz w:val="16"/>
              </w:rPr>
              <w:t>项目资金覆盖率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4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E6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B1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EB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6A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19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6F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EC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ED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7BAE">
            <w:pPr>
              <w:jc w:val="center"/>
            </w:pPr>
          </w:p>
        </w:tc>
      </w:tr>
      <w:tr w14:paraId="4DDA9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BF6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976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8BC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4150">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C4D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D0B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C5CC">
            <w:pPr>
              <w:jc w:val="center"/>
            </w:pPr>
            <w:r>
              <w:rPr>
                <w:rFonts w:ascii="宋体" w:hAnsi="宋体" w:eastAsia="宋体"/>
                <w:sz w:val="16"/>
              </w:rPr>
              <w:t>2023年12月21日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CD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5F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9D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63214">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703B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03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6846">
            <w:pPr>
              <w:jc w:val="center"/>
            </w:pPr>
          </w:p>
        </w:tc>
      </w:tr>
      <w:tr w14:paraId="28BF2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7F3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50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BF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DDF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80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28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E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F5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9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528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85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95D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21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AF41">
            <w:pPr>
              <w:jc w:val="center"/>
            </w:pPr>
          </w:p>
        </w:tc>
      </w:tr>
      <w:tr w14:paraId="71A62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A51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E0B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01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E63C">
            <w:pPr>
              <w:jc w:val="center"/>
            </w:pPr>
            <w:r>
              <w:rPr>
                <w:rFonts w:ascii="宋体" w:hAnsi="宋体" w:eastAsia="宋体"/>
                <w:sz w:val="16"/>
              </w:rPr>
              <w:t>村队保障经费标准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76D2">
            <w:pPr>
              <w:jc w:val="center"/>
            </w:pPr>
            <w:r>
              <w:rPr>
                <w:rFonts w:ascii="宋体" w:hAnsi="宋体" w:eastAsia="宋体"/>
                <w:sz w:val="16"/>
              </w:rPr>
              <w:t>=30万元/村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80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EA3EC">
            <w:pPr>
              <w:jc w:val="center"/>
            </w:pPr>
            <w:r>
              <w:rPr>
                <w:rFonts w:ascii="宋体" w:hAnsi="宋体" w:eastAsia="宋体"/>
                <w:sz w:val="16"/>
              </w:rPr>
              <w:t>167.95万元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D2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E6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58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8547">
            <w:pPr>
              <w:jc w:val="center"/>
            </w:pPr>
            <w:r>
              <w:rPr>
                <w:rFonts w:ascii="宋体" w:hAnsi="宋体" w:eastAsia="宋体"/>
                <w:sz w:val="16"/>
              </w:rPr>
              <w:t>30万元/村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F0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48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62AC">
            <w:pPr>
              <w:jc w:val="center"/>
            </w:pPr>
          </w:p>
        </w:tc>
      </w:tr>
      <w:tr w14:paraId="2F3A9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9C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32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8C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26B9">
            <w:pPr>
              <w:jc w:val="center"/>
            </w:pPr>
            <w:r>
              <w:rPr>
                <w:rFonts w:ascii="宋体" w:hAnsi="宋体" w:eastAsia="宋体"/>
                <w:sz w:val="16"/>
              </w:rPr>
              <w:t>提高村级办公环境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8A8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D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C66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E3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00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7D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678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5EF4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CB9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4267">
            <w:pPr>
              <w:jc w:val="center"/>
            </w:pPr>
          </w:p>
        </w:tc>
      </w:tr>
      <w:tr w14:paraId="635602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9B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84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86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D8A1">
            <w:pPr>
              <w:jc w:val="center"/>
            </w:pPr>
            <w:r>
              <w:rPr>
                <w:rFonts w:ascii="宋体" w:hAnsi="宋体" w:eastAsia="宋体"/>
                <w:sz w:val="16"/>
              </w:rPr>
              <w:t>受益村队村干部满意度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6E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B0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7C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91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E6F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8A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D2F5">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707C">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40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822E">
            <w:pPr>
              <w:jc w:val="center"/>
            </w:pPr>
            <w:r>
              <w:rPr>
                <w:rFonts w:ascii="宋体" w:hAnsi="宋体" w:eastAsia="宋体"/>
                <w:sz w:val="16"/>
              </w:rPr>
              <w:t>20%以内为正常偏差，可视为无偏差</w:t>
            </w:r>
          </w:p>
        </w:tc>
      </w:tr>
      <w:tr w14:paraId="67A2BC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A892D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0AD4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A833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93C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5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2381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4EBB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3909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3C9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12C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D3F66A"/>
        </w:tc>
      </w:tr>
    </w:tbl>
    <w:p w14:paraId="2C1B861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C006321">
        <w:tblPrEx>
          <w:tblCellMar>
            <w:top w:w="0" w:type="dxa"/>
            <w:left w:w="108" w:type="dxa"/>
            <w:bottom w:w="0" w:type="dxa"/>
            <w:right w:w="108" w:type="dxa"/>
          </w:tblCellMar>
        </w:tblPrEx>
        <w:tc>
          <w:tcPr>
            <w:tcW w:w="8848" w:type="dxa"/>
            <w:gridSpan w:val="14"/>
            <w:vAlign w:val="center"/>
          </w:tcPr>
          <w:p w14:paraId="29495C4D">
            <w:pPr>
              <w:jc w:val="center"/>
            </w:pPr>
            <w:r>
              <w:rPr>
                <w:rFonts w:ascii="宋体" w:hAnsi="宋体" w:eastAsia="宋体"/>
                <w:sz w:val="24"/>
              </w:rPr>
              <w:t>项目支出绩效自评表</w:t>
            </w:r>
          </w:p>
        </w:tc>
      </w:tr>
      <w:tr w14:paraId="05201721">
        <w:tblPrEx>
          <w:tblCellMar>
            <w:top w:w="0" w:type="dxa"/>
            <w:left w:w="108" w:type="dxa"/>
            <w:bottom w:w="0" w:type="dxa"/>
            <w:right w:w="108" w:type="dxa"/>
          </w:tblCellMar>
        </w:tblPrEx>
        <w:tc>
          <w:tcPr>
            <w:tcW w:w="8848" w:type="dxa"/>
            <w:gridSpan w:val="14"/>
            <w:vAlign w:val="center"/>
          </w:tcPr>
          <w:p w14:paraId="21F8726D">
            <w:pPr>
              <w:jc w:val="center"/>
            </w:pPr>
            <w:r>
              <w:rPr>
                <w:rFonts w:ascii="宋体" w:hAnsi="宋体" w:eastAsia="宋体"/>
                <w:sz w:val="24"/>
              </w:rPr>
              <w:t>(2024年度)</w:t>
            </w:r>
          </w:p>
        </w:tc>
      </w:tr>
      <w:tr w14:paraId="6F9567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47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9DE84D">
            <w:pPr>
              <w:jc w:val="center"/>
            </w:pPr>
            <w:r>
              <w:rPr>
                <w:rFonts w:ascii="宋体" w:hAnsi="宋体" w:eastAsia="宋体"/>
                <w:sz w:val="16"/>
              </w:rPr>
              <w:t>2024年补助地方美术馆、公共图书馆、文化馆[站]免费开放补助资金</w:t>
            </w:r>
          </w:p>
        </w:tc>
      </w:tr>
      <w:tr w14:paraId="001300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FF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F17A9F">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FC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B9FD19">
            <w:pPr>
              <w:jc w:val="center"/>
            </w:pPr>
            <w:r>
              <w:rPr>
                <w:rFonts w:ascii="宋体" w:hAnsi="宋体" w:eastAsia="宋体"/>
                <w:sz w:val="16"/>
              </w:rPr>
              <w:t>裕民县江格斯乡人民政府</w:t>
            </w:r>
          </w:p>
        </w:tc>
      </w:tr>
      <w:tr w14:paraId="7D148B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7BE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5C4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EEF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4FB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FC1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8DB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134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85E1">
            <w:pPr>
              <w:jc w:val="center"/>
            </w:pPr>
            <w:r>
              <w:rPr>
                <w:rFonts w:ascii="宋体" w:hAnsi="宋体" w:eastAsia="宋体"/>
                <w:sz w:val="16"/>
              </w:rPr>
              <w:t>得分</w:t>
            </w:r>
          </w:p>
        </w:tc>
      </w:tr>
      <w:tr w14:paraId="1E240B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CF9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674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5468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F4C6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D443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4EBA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4D4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6865">
            <w:pPr>
              <w:jc w:val="center"/>
            </w:pPr>
            <w:r>
              <w:rPr>
                <w:rFonts w:ascii="宋体" w:hAnsi="宋体" w:eastAsia="宋体"/>
                <w:sz w:val="16"/>
              </w:rPr>
              <w:t>10.00</w:t>
            </w:r>
          </w:p>
        </w:tc>
      </w:tr>
      <w:tr w14:paraId="7164C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F66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ECB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3CA5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E124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71D4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D94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D23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5D7B">
            <w:pPr>
              <w:jc w:val="center"/>
            </w:pPr>
            <w:r>
              <w:rPr>
                <w:rFonts w:ascii="宋体" w:hAnsi="宋体" w:eastAsia="宋体"/>
                <w:sz w:val="16"/>
              </w:rPr>
              <w:t>—</w:t>
            </w:r>
          </w:p>
        </w:tc>
      </w:tr>
      <w:tr w14:paraId="573B1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40E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D46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930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649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3A3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FA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839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FF56">
            <w:pPr>
              <w:jc w:val="center"/>
            </w:pPr>
            <w:r>
              <w:rPr>
                <w:rFonts w:ascii="宋体" w:hAnsi="宋体" w:eastAsia="宋体"/>
                <w:sz w:val="16"/>
              </w:rPr>
              <w:t>—</w:t>
            </w:r>
          </w:p>
        </w:tc>
      </w:tr>
      <w:tr w14:paraId="7916D8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835B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C4C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D6A46B">
            <w:pPr>
              <w:jc w:val="center"/>
            </w:pPr>
            <w:r>
              <w:rPr>
                <w:rFonts w:ascii="宋体" w:hAnsi="宋体" w:eastAsia="宋体"/>
                <w:sz w:val="16"/>
              </w:rPr>
              <w:t>实际完成情况</w:t>
            </w:r>
          </w:p>
        </w:tc>
      </w:tr>
      <w:tr w14:paraId="07F5E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941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22A85B">
            <w:pPr>
              <w:jc w:val="both"/>
            </w:pPr>
            <w:r>
              <w:rPr>
                <w:rFonts w:ascii="宋体" w:hAnsi="宋体" w:eastAsia="宋体"/>
                <w:sz w:val="16"/>
              </w:rPr>
              <w:t>本项目根据《关于提前下达2024年中央补助地方美术馆、公共图书馆、文化馆（站）免费开放补助资金预算的通知》塔地财教</w:t>
            </w:r>
            <w:r>
              <w:rPr>
                <w:rFonts w:hint="eastAsia" w:ascii="宋体" w:hAnsi="宋体"/>
                <w:sz w:val="16"/>
                <w:lang w:eastAsia="zh-CN"/>
              </w:rPr>
              <w:t>〔2023〕86号</w:t>
            </w:r>
            <w:r>
              <w:rPr>
                <w:rFonts w:ascii="宋体" w:hAnsi="宋体" w:eastAsia="宋体"/>
                <w:sz w:val="16"/>
              </w:rPr>
              <w:t>、塔地财教</w:t>
            </w:r>
            <w:r>
              <w:rPr>
                <w:rFonts w:hint="eastAsia" w:ascii="宋体" w:hAnsi="宋体"/>
                <w:sz w:val="16"/>
                <w:lang w:eastAsia="zh-CN"/>
              </w:rPr>
              <w:t>〔2023〕77号</w:t>
            </w:r>
            <w:r>
              <w:rPr>
                <w:rFonts w:ascii="宋体" w:hAnsi="宋体" w:eastAsia="宋体"/>
                <w:sz w:val="16"/>
              </w:rPr>
              <w:t>等文件开展实施，全年计划投入5万元，用于我乡2024年文化活动事业支出，保障我乡文化活动开展不少于7次。通过项目的</w:t>
            </w:r>
            <w:r>
              <w:rPr>
                <w:rFonts w:hint="eastAsia" w:ascii="宋体" w:hAnsi="宋体"/>
                <w:sz w:val="16"/>
                <w:lang w:eastAsia="zh-CN"/>
              </w:rPr>
              <w:t>全面实施</w:t>
            </w:r>
            <w:r>
              <w:rPr>
                <w:rFonts w:ascii="宋体" w:hAnsi="宋体" w:eastAsia="宋体"/>
                <w:sz w:val="16"/>
              </w:rPr>
              <w:t>，有效丰富群众文化生活。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BB7CBE">
            <w:pPr>
              <w:jc w:val="both"/>
            </w:pPr>
            <w:r>
              <w:rPr>
                <w:rFonts w:ascii="宋体" w:hAnsi="宋体" w:eastAsia="宋体"/>
                <w:sz w:val="16"/>
              </w:rPr>
              <w:t>2024年美术馆、公共图书馆文化馆免费开放补助项目预算资金5万元，</w:t>
            </w:r>
            <w:r>
              <w:rPr>
                <w:rFonts w:hint="eastAsia" w:ascii="宋体" w:hAnsi="宋体"/>
                <w:sz w:val="16"/>
                <w:lang w:eastAsia="zh-CN"/>
              </w:rPr>
              <w:t>截至</w:t>
            </w:r>
            <w:r>
              <w:rPr>
                <w:rFonts w:ascii="宋体" w:hAnsi="宋体" w:eastAsia="宋体"/>
                <w:sz w:val="16"/>
              </w:rPr>
              <w:t>2024年12月31日，已支付5万元，已经</w:t>
            </w:r>
            <w:r>
              <w:rPr>
                <w:rFonts w:hint="eastAsia" w:ascii="宋体" w:hAnsi="宋体"/>
                <w:sz w:val="16"/>
                <w:lang w:eastAsia="zh-CN"/>
              </w:rPr>
              <w:t>完成</w:t>
            </w:r>
            <w:r>
              <w:rPr>
                <w:rFonts w:ascii="宋体" w:hAnsi="宋体" w:eastAsia="宋体"/>
                <w:sz w:val="16"/>
              </w:rPr>
              <w:t>文化活动开展次数7次，项目实施后达到了丰富群众精神文化生活，传承和弘扬优秀传统文化，促进文化交流，培养人文精神，增强文化认同感，推动文化创新和发展。</w:t>
            </w:r>
            <w:r>
              <w:rPr>
                <w:rFonts w:ascii="宋体" w:hAnsi="宋体" w:eastAsia="宋体"/>
                <w:sz w:val="16"/>
              </w:rPr>
              <w:br w:type="textWrapping"/>
            </w:r>
          </w:p>
        </w:tc>
      </w:tr>
      <w:tr w14:paraId="63E9C9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A1C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93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B0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3A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D5D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6D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1C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373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B46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EB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B0A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EAA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11D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94D0">
            <w:pPr>
              <w:jc w:val="center"/>
            </w:pPr>
            <w:r>
              <w:rPr>
                <w:rFonts w:ascii="宋体" w:hAnsi="宋体" w:eastAsia="宋体"/>
                <w:sz w:val="16"/>
              </w:rPr>
              <w:t>偏差原因分析及改进措施</w:t>
            </w:r>
          </w:p>
        </w:tc>
      </w:tr>
      <w:tr w14:paraId="2F76F8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33D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EEE2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CD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A124">
            <w:pPr>
              <w:jc w:val="center"/>
            </w:pPr>
            <w:r>
              <w:rPr>
                <w:rFonts w:ascii="宋体" w:hAnsi="宋体" w:eastAsia="宋体"/>
                <w:sz w:val="16"/>
              </w:rPr>
              <w:t>文化活动开展次数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50F3">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EE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74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9F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78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6D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D649">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55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3F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8980">
            <w:pPr>
              <w:jc w:val="center"/>
            </w:pPr>
          </w:p>
        </w:tc>
      </w:tr>
      <w:tr w14:paraId="34169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AC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FC2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6D3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4199">
            <w:pPr>
              <w:jc w:val="center"/>
            </w:pPr>
            <w:r>
              <w:rPr>
                <w:rFonts w:ascii="宋体" w:hAnsi="宋体" w:eastAsia="宋体"/>
                <w:sz w:val="16"/>
              </w:rPr>
              <w:t>经费支出合规性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B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C9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3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F4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97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C8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B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BF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12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E87C6">
            <w:pPr>
              <w:jc w:val="center"/>
            </w:pPr>
          </w:p>
        </w:tc>
      </w:tr>
      <w:tr w14:paraId="54262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3BD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71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8B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5086">
            <w:pPr>
              <w:jc w:val="center"/>
            </w:pPr>
            <w:r>
              <w:rPr>
                <w:rFonts w:ascii="宋体" w:hAnsi="宋体" w:eastAsia="宋体"/>
                <w:sz w:val="16"/>
              </w:rPr>
              <w:t>文化活动开展覆盖率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91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10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A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E7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45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066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0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4B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70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0D58">
            <w:pPr>
              <w:jc w:val="center"/>
            </w:pPr>
          </w:p>
        </w:tc>
      </w:tr>
      <w:tr w14:paraId="606C70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A4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3DB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D05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7A0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4A3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8FF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C7DB">
            <w:pPr>
              <w:jc w:val="center"/>
            </w:pPr>
            <w:r>
              <w:rPr>
                <w:rFonts w:ascii="宋体" w:hAnsi="宋体" w:eastAsia="宋体"/>
                <w:sz w:val="16"/>
              </w:rPr>
              <w:t>2023年11月22日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53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BC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6DA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1D90">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9D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15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D16A">
            <w:pPr>
              <w:jc w:val="center"/>
            </w:pPr>
          </w:p>
        </w:tc>
      </w:tr>
      <w:tr w14:paraId="56965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1D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0C4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EC1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3DA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C1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EE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4C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E4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5F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52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2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0B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64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F31A">
            <w:pPr>
              <w:jc w:val="center"/>
            </w:pPr>
          </w:p>
        </w:tc>
      </w:tr>
      <w:tr w14:paraId="031CA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8A2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72B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13F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390E">
            <w:pPr>
              <w:jc w:val="center"/>
            </w:pPr>
            <w:r>
              <w:rPr>
                <w:rFonts w:ascii="宋体" w:hAnsi="宋体" w:eastAsia="宋体"/>
                <w:sz w:val="16"/>
              </w:rPr>
              <w:t>制作活动展板成本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E10D">
            <w:pPr>
              <w:jc w:val="center"/>
            </w:pPr>
            <w:r>
              <w:rPr>
                <w:rFonts w:ascii="宋体" w:hAnsi="宋体" w:eastAsia="宋体"/>
                <w:sz w:val="16"/>
              </w:rPr>
              <w:t>&lt;=0.8万元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6A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801C">
            <w:pPr>
              <w:jc w:val="center"/>
            </w:pPr>
            <w:r>
              <w:rPr>
                <w:rFonts w:ascii="宋体" w:hAnsi="宋体" w:eastAsia="宋体"/>
                <w:sz w:val="16"/>
              </w:rPr>
              <w:t>8.91万元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48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8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BF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F46D">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9E0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42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932B">
            <w:pPr>
              <w:jc w:val="center"/>
            </w:pPr>
          </w:p>
        </w:tc>
      </w:tr>
      <w:tr w14:paraId="60825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F6C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FB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8C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CC18">
            <w:pPr>
              <w:jc w:val="center"/>
            </w:pPr>
            <w:r>
              <w:rPr>
                <w:rFonts w:ascii="宋体" w:hAnsi="宋体" w:eastAsia="宋体"/>
                <w:sz w:val="16"/>
              </w:rPr>
              <w:t>购买活动物品成本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94FC">
            <w:pPr>
              <w:jc w:val="center"/>
            </w:pPr>
            <w:r>
              <w:rPr>
                <w:rFonts w:ascii="宋体" w:hAnsi="宋体" w:eastAsia="宋体"/>
                <w:sz w:val="16"/>
              </w:rPr>
              <w:t>&lt;=4.20万元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61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F8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F4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34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27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14C4">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FC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6C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F532">
            <w:pPr>
              <w:jc w:val="center"/>
            </w:pPr>
          </w:p>
        </w:tc>
      </w:tr>
      <w:tr w14:paraId="5A49A4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605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D3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D7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8260">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3605">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7C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940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31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F3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83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86CD">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6D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63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74B8">
            <w:pPr>
              <w:jc w:val="center"/>
            </w:pPr>
          </w:p>
        </w:tc>
      </w:tr>
      <w:tr w14:paraId="42EA83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30D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99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52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985F">
            <w:pPr>
              <w:jc w:val="center"/>
            </w:pPr>
            <w:r>
              <w:rPr>
                <w:rFonts w:ascii="宋体" w:hAnsi="宋体" w:eastAsia="宋体"/>
                <w:sz w:val="16"/>
              </w:rPr>
              <w:t>参加活动人员满意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65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03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1B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598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37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4C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E931">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B0F2">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4B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A593">
            <w:pPr>
              <w:jc w:val="center"/>
            </w:pPr>
            <w:r>
              <w:rPr>
                <w:rFonts w:ascii="宋体" w:hAnsi="宋体" w:eastAsia="宋体"/>
                <w:sz w:val="16"/>
              </w:rPr>
              <w:t>20%以内为正常偏差，可视为无偏差</w:t>
            </w:r>
          </w:p>
        </w:tc>
      </w:tr>
      <w:tr w14:paraId="65E22ED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142A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D7AC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68AB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7C4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4E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112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820F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CD89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58D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243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AD77DA"/>
        </w:tc>
      </w:tr>
    </w:tbl>
    <w:p w14:paraId="1737000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48413B6">
        <w:tc>
          <w:tcPr>
            <w:tcW w:w="8848" w:type="dxa"/>
            <w:gridSpan w:val="14"/>
            <w:vAlign w:val="center"/>
          </w:tcPr>
          <w:p w14:paraId="5AB9DEEA">
            <w:pPr>
              <w:jc w:val="center"/>
            </w:pPr>
            <w:r>
              <w:rPr>
                <w:rFonts w:ascii="宋体" w:hAnsi="宋体" w:eastAsia="宋体"/>
                <w:sz w:val="24"/>
              </w:rPr>
              <w:t>项目支出绩效自评表</w:t>
            </w:r>
          </w:p>
        </w:tc>
      </w:tr>
      <w:tr w14:paraId="33EAF7E0">
        <w:tblPrEx>
          <w:tblCellMar>
            <w:top w:w="0" w:type="dxa"/>
            <w:left w:w="108" w:type="dxa"/>
            <w:bottom w:w="0" w:type="dxa"/>
            <w:right w:w="108" w:type="dxa"/>
          </w:tblCellMar>
        </w:tblPrEx>
        <w:tc>
          <w:tcPr>
            <w:tcW w:w="8848" w:type="dxa"/>
            <w:gridSpan w:val="14"/>
            <w:vAlign w:val="center"/>
          </w:tcPr>
          <w:p w14:paraId="3A135AF2">
            <w:pPr>
              <w:jc w:val="center"/>
            </w:pPr>
            <w:r>
              <w:rPr>
                <w:rFonts w:ascii="宋体" w:hAnsi="宋体" w:eastAsia="宋体"/>
                <w:sz w:val="24"/>
              </w:rPr>
              <w:t>(2024年度)</w:t>
            </w:r>
          </w:p>
        </w:tc>
      </w:tr>
      <w:tr w14:paraId="618749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8EC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9470D3">
            <w:pPr>
              <w:jc w:val="center"/>
            </w:pPr>
            <w:r>
              <w:rPr>
                <w:rFonts w:ascii="宋体" w:hAnsi="宋体" w:eastAsia="宋体"/>
                <w:sz w:val="16"/>
              </w:rPr>
              <w:t>2023年中央农业防灾救灾和水利救灾资金预算（防灾救灾第十一批）</w:t>
            </w:r>
          </w:p>
        </w:tc>
      </w:tr>
      <w:tr w14:paraId="440B9E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7A5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867D9">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355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8B99AF">
            <w:pPr>
              <w:jc w:val="center"/>
            </w:pPr>
            <w:r>
              <w:rPr>
                <w:rFonts w:ascii="宋体" w:hAnsi="宋体" w:eastAsia="宋体"/>
                <w:sz w:val="16"/>
              </w:rPr>
              <w:t>裕民县江格斯乡人民政府</w:t>
            </w:r>
          </w:p>
        </w:tc>
      </w:tr>
      <w:tr w14:paraId="5F7693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78C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76C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3F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7DB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E7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C22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6DF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A5D6">
            <w:pPr>
              <w:jc w:val="center"/>
            </w:pPr>
            <w:r>
              <w:rPr>
                <w:rFonts w:ascii="宋体" w:hAnsi="宋体" w:eastAsia="宋体"/>
                <w:sz w:val="16"/>
              </w:rPr>
              <w:t>得分</w:t>
            </w:r>
          </w:p>
        </w:tc>
      </w:tr>
      <w:tr w14:paraId="1C8D3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B0E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628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35BF3">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3EF3F">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9A6BA">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20C4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D3A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D2BE">
            <w:pPr>
              <w:jc w:val="center"/>
            </w:pPr>
            <w:r>
              <w:rPr>
                <w:rFonts w:ascii="宋体" w:hAnsi="宋体" w:eastAsia="宋体"/>
                <w:sz w:val="16"/>
              </w:rPr>
              <w:t>10.00</w:t>
            </w:r>
          </w:p>
        </w:tc>
      </w:tr>
      <w:tr w14:paraId="40273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3DF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D5D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32B3E">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37F69">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3CD68">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0FB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39E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3F87">
            <w:pPr>
              <w:jc w:val="center"/>
            </w:pPr>
            <w:r>
              <w:rPr>
                <w:rFonts w:ascii="宋体" w:hAnsi="宋体" w:eastAsia="宋体"/>
                <w:sz w:val="16"/>
              </w:rPr>
              <w:t>—</w:t>
            </w:r>
          </w:p>
        </w:tc>
      </w:tr>
      <w:tr w14:paraId="727B2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7EA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EAE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39A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08A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2BC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B80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FC9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5B86">
            <w:pPr>
              <w:jc w:val="center"/>
            </w:pPr>
            <w:r>
              <w:rPr>
                <w:rFonts w:ascii="宋体" w:hAnsi="宋体" w:eastAsia="宋体"/>
                <w:sz w:val="16"/>
              </w:rPr>
              <w:t>—</w:t>
            </w:r>
          </w:p>
        </w:tc>
      </w:tr>
      <w:tr w14:paraId="35D481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214D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580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2E92BD">
            <w:pPr>
              <w:jc w:val="center"/>
            </w:pPr>
            <w:r>
              <w:rPr>
                <w:rFonts w:ascii="宋体" w:hAnsi="宋体" w:eastAsia="宋体"/>
                <w:sz w:val="16"/>
              </w:rPr>
              <w:t>实际完成情况</w:t>
            </w:r>
          </w:p>
        </w:tc>
      </w:tr>
      <w:tr w14:paraId="390592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C48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B6026F">
            <w:pPr>
              <w:jc w:val="both"/>
            </w:pPr>
            <w:r>
              <w:rPr>
                <w:rFonts w:ascii="宋体" w:hAnsi="宋体" w:eastAsia="宋体"/>
                <w:sz w:val="16"/>
              </w:rPr>
              <w:t>该项目资金总计6.84万元，由中央下达，财政局拨付，本单位负责支付，主要用于购置饲草料1810捆，计划使用资金4.14万元，对江格斯乡萨尔布拉克，持勒克草料库及管护房进行维修计划使用资金2.7万元，为春秋转场农牧民提前做好保障，进一步提升农牧民群众的</w:t>
            </w:r>
            <w:r>
              <w:rPr>
                <w:rFonts w:hint="eastAsia" w:ascii="宋体" w:hAnsi="宋体"/>
                <w:sz w:val="16"/>
                <w:lang w:eastAsia="zh-CN"/>
              </w:rPr>
              <w:t>获得感、幸福感、安全感</w:t>
            </w:r>
            <w:r>
              <w:rPr>
                <w:rFonts w:ascii="宋体" w:hAnsi="宋体" w:eastAsia="宋体"/>
                <w:sz w:val="16"/>
              </w:rPr>
              <w:t>，有效保障农牧民的生产生活。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0D4377">
            <w:pPr>
              <w:jc w:val="both"/>
            </w:pPr>
            <w:r>
              <w:rPr>
                <w:rFonts w:ascii="宋体" w:hAnsi="宋体" w:eastAsia="宋体"/>
                <w:sz w:val="16"/>
              </w:rPr>
              <w:t>该项目资金总计支付6.84万元，已购置饲草料1810捆，使用资金4.14万元，对江格斯乡萨尔布拉克，持勒克草料库及管护房进行维修，使用资金2.7万元，该项目的实施有效保障了农牧民的生产生活条件，为春秋转场农牧民提前做好保障，进一步提升了农牧民群众的</w:t>
            </w:r>
            <w:r>
              <w:rPr>
                <w:rFonts w:hint="eastAsia" w:ascii="宋体" w:hAnsi="宋体"/>
                <w:sz w:val="16"/>
                <w:lang w:eastAsia="zh-CN"/>
              </w:rPr>
              <w:t>获得感、幸福感、安全感</w:t>
            </w:r>
            <w:r>
              <w:rPr>
                <w:rFonts w:ascii="宋体" w:hAnsi="宋体" w:eastAsia="宋体"/>
                <w:sz w:val="16"/>
              </w:rPr>
              <w:t>。</w:t>
            </w:r>
          </w:p>
        </w:tc>
      </w:tr>
      <w:tr w14:paraId="5777EE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0C54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3E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6D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2D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032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1C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CE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3AA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138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D1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57F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A51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A6B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8D3B">
            <w:pPr>
              <w:jc w:val="center"/>
            </w:pPr>
            <w:r>
              <w:rPr>
                <w:rFonts w:ascii="宋体" w:hAnsi="宋体" w:eastAsia="宋体"/>
                <w:sz w:val="16"/>
              </w:rPr>
              <w:t>偏差原因分析及改进措施</w:t>
            </w:r>
          </w:p>
        </w:tc>
      </w:tr>
      <w:tr w14:paraId="46AD56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847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17E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DB2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F5C0">
            <w:pPr>
              <w:jc w:val="center"/>
            </w:pPr>
            <w:r>
              <w:rPr>
                <w:rFonts w:ascii="宋体" w:hAnsi="宋体" w:eastAsia="宋体"/>
                <w:sz w:val="16"/>
              </w:rPr>
              <w:t>采购草料捆数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A0A7">
            <w:pPr>
              <w:jc w:val="center"/>
            </w:pPr>
            <w:r>
              <w:rPr>
                <w:rFonts w:ascii="宋体" w:hAnsi="宋体" w:eastAsia="宋体"/>
                <w:sz w:val="16"/>
              </w:rPr>
              <w:t>&gt;=1810捆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7D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B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E8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1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5B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2128">
            <w:pPr>
              <w:jc w:val="center"/>
            </w:pPr>
            <w:r>
              <w:rPr>
                <w:rFonts w:ascii="宋体" w:hAnsi="宋体" w:eastAsia="宋体"/>
                <w:sz w:val="16"/>
              </w:rPr>
              <w:t>1810捆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F3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277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3308">
            <w:pPr>
              <w:jc w:val="center"/>
            </w:pPr>
          </w:p>
        </w:tc>
      </w:tr>
      <w:tr w14:paraId="2E058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990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EF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AF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7A57">
            <w:pPr>
              <w:jc w:val="center"/>
            </w:pPr>
            <w:r>
              <w:rPr>
                <w:rFonts w:ascii="宋体" w:hAnsi="宋体" w:eastAsia="宋体"/>
                <w:sz w:val="16"/>
              </w:rPr>
              <w:t>草料库维修数量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AB91">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1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5D1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92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28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08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636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89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05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94AB">
            <w:pPr>
              <w:jc w:val="center"/>
            </w:pPr>
          </w:p>
        </w:tc>
      </w:tr>
      <w:tr w14:paraId="37734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00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3BE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01B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A5B5">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BF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EF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A0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95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9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A4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90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56C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20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9550">
            <w:pPr>
              <w:jc w:val="center"/>
            </w:pPr>
          </w:p>
        </w:tc>
      </w:tr>
      <w:tr w14:paraId="0C7E6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7EF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DEF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5CB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AF21">
            <w:pPr>
              <w:jc w:val="center"/>
            </w:pPr>
            <w:r>
              <w:rPr>
                <w:rFonts w:ascii="宋体" w:hAnsi="宋体" w:eastAsia="宋体"/>
                <w:sz w:val="16"/>
              </w:rPr>
              <w:t>草料发放覆盖率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8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E3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F7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81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9B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65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F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18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E1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3C8A">
            <w:pPr>
              <w:jc w:val="center"/>
            </w:pPr>
          </w:p>
        </w:tc>
      </w:tr>
      <w:tr w14:paraId="0EAB9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70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2D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7A0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1C8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4CB0">
            <w:pPr>
              <w:jc w:val="center"/>
            </w:pPr>
            <w:r>
              <w:rPr>
                <w:rFonts w:ascii="宋体" w:hAnsi="宋体" w:eastAsia="宋体"/>
                <w:sz w:val="16"/>
              </w:rPr>
              <w:t>202年12月25日前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A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5F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C1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21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ED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2889">
            <w:pPr>
              <w:jc w:val="center"/>
            </w:pPr>
            <w:r>
              <w:rPr>
                <w:rFonts w:ascii="宋体" w:hAnsi="宋体" w:eastAsia="宋体"/>
                <w:sz w:val="16"/>
              </w:rPr>
              <w:t>2025年10月10日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F0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05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62DB">
            <w:pPr>
              <w:jc w:val="center"/>
            </w:pPr>
          </w:p>
        </w:tc>
      </w:tr>
      <w:tr w14:paraId="1A85D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AF1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638A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1DA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7743">
            <w:pPr>
              <w:jc w:val="center"/>
            </w:pPr>
            <w:r>
              <w:rPr>
                <w:rFonts w:ascii="宋体" w:hAnsi="宋体" w:eastAsia="宋体"/>
                <w:sz w:val="16"/>
              </w:rPr>
              <w:t>草料购买金额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0D26">
            <w:pPr>
              <w:jc w:val="center"/>
            </w:pPr>
            <w:r>
              <w:rPr>
                <w:rFonts w:ascii="宋体" w:hAnsi="宋体" w:eastAsia="宋体"/>
                <w:sz w:val="16"/>
              </w:rPr>
              <w:t>&lt;=4.14万元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1B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33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4D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D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C8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EBCD">
            <w:pPr>
              <w:jc w:val="center"/>
            </w:pPr>
            <w:r>
              <w:rPr>
                <w:rFonts w:ascii="宋体" w:hAnsi="宋体" w:eastAsia="宋体"/>
                <w:sz w:val="16"/>
              </w:rPr>
              <w:t>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9F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42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9B8A">
            <w:pPr>
              <w:jc w:val="center"/>
            </w:pPr>
          </w:p>
        </w:tc>
      </w:tr>
      <w:tr w14:paraId="5FEE4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70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FA1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B6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18A7">
            <w:pPr>
              <w:jc w:val="center"/>
            </w:pPr>
            <w:r>
              <w:rPr>
                <w:rFonts w:ascii="宋体" w:hAnsi="宋体" w:eastAsia="宋体"/>
                <w:sz w:val="16"/>
              </w:rPr>
              <w:t>草料库维修金额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0739">
            <w:pPr>
              <w:jc w:val="center"/>
            </w:pPr>
            <w:r>
              <w:rPr>
                <w:rFonts w:ascii="宋体" w:hAnsi="宋体" w:eastAsia="宋体"/>
                <w:sz w:val="16"/>
              </w:rPr>
              <w:t>&lt;=2.70万元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84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74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25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48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45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4981">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A6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39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DAF5">
            <w:pPr>
              <w:jc w:val="center"/>
            </w:pPr>
          </w:p>
        </w:tc>
      </w:tr>
      <w:tr w14:paraId="5282E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A1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A85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96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F8F3">
            <w:pPr>
              <w:jc w:val="center"/>
            </w:pPr>
            <w:r>
              <w:rPr>
                <w:rFonts w:ascii="宋体" w:hAnsi="宋体" w:eastAsia="宋体"/>
                <w:sz w:val="16"/>
              </w:rPr>
              <w:t>保障农牧民生产生活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207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D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7C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9A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FA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E3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8DB0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DB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42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448C">
            <w:pPr>
              <w:jc w:val="center"/>
            </w:pPr>
          </w:p>
        </w:tc>
      </w:tr>
      <w:tr w14:paraId="51141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21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F7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E6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1570">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F421">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6D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10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9B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06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A1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17E9">
            <w:pPr>
              <w:jc w:val="center"/>
            </w:pPr>
            <w:r>
              <w:rPr>
                <w:rFonts w:ascii="宋体" w:hAnsi="宋体" w:eastAsia="宋体"/>
                <w:sz w:val="16"/>
              </w:rPr>
              <w:t>96.77%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BDBA">
            <w:pPr>
              <w:jc w:val="center"/>
            </w:pPr>
            <w:r>
              <w:rPr>
                <w:rFonts w:ascii="宋体" w:hAnsi="宋体" w:eastAsia="宋体"/>
                <w:sz w:val="16"/>
              </w:rPr>
              <w:t>107.17%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04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1E0D">
            <w:pPr>
              <w:jc w:val="center"/>
            </w:pPr>
            <w:r>
              <w:rPr>
                <w:rFonts w:ascii="宋体" w:hAnsi="宋体" w:eastAsia="宋体"/>
                <w:sz w:val="16"/>
              </w:rPr>
              <w:t>20以内为正常偏差，可视为无偏差</w:t>
            </w:r>
          </w:p>
        </w:tc>
      </w:tr>
      <w:tr w14:paraId="2173765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36B1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63D3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6790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C9C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1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87B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4AE2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F23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DA2B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257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6FE11"/>
        </w:tc>
      </w:tr>
    </w:tbl>
    <w:p w14:paraId="43ADFDC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8DE5CC9">
        <w:tblPrEx>
          <w:tblCellMar>
            <w:top w:w="0" w:type="dxa"/>
            <w:left w:w="108" w:type="dxa"/>
            <w:bottom w:w="0" w:type="dxa"/>
            <w:right w:w="108" w:type="dxa"/>
          </w:tblCellMar>
        </w:tblPrEx>
        <w:tc>
          <w:tcPr>
            <w:tcW w:w="8848" w:type="dxa"/>
            <w:gridSpan w:val="14"/>
            <w:vAlign w:val="center"/>
          </w:tcPr>
          <w:p w14:paraId="61F2B675">
            <w:pPr>
              <w:jc w:val="center"/>
            </w:pPr>
            <w:r>
              <w:rPr>
                <w:rFonts w:ascii="宋体" w:hAnsi="宋体" w:eastAsia="宋体"/>
                <w:sz w:val="24"/>
              </w:rPr>
              <w:t>项目支出绩效自评表</w:t>
            </w:r>
          </w:p>
        </w:tc>
      </w:tr>
      <w:tr w14:paraId="10AC2F39">
        <w:tblPrEx>
          <w:tblCellMar>
            <w:top w:w="0" w:type="dxa"/>
            <w:left w:w="108" w:type="dxa"/>
            <w:bottom w:w="0" w:type="dxa"/>
            <w:right w:w="108" w:type="dxa"/>
          </w:tblCellMar>
        </w:tblPrEx>
        <w:tc>
          <w:tcPr>
            <w:tcW w:w="8848" w:type="dxa"/>
            <w:gridSpan w:val="14"/>
            <w:vAlign w:val="center"/>
          </w:tcPr>
          <w:p w14:paraId="7D9211BF">
            <w:pPr>
              <w:jc w:val="center"/>
            </w:pPr>
            <w:r>
              <w:rPr>
                <w:rFonts w:ascii="宋体" w:hAnsi="宋体" w:eastAsia="宋体"/>
                <w:sz w:val="24"/>
              </w:rPr>
              <w:t>(2024年度)</w:t>
            </w:r>
          </w:p>
        </w:tc>
      </w:tr>
      <w:tr w14:paraId="5DE22F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5E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31AE60">
            <w:pPr>
              <w:jc w:val="center"/>
            </w:pPr>
            <w:r>
              <w:rPr>
                <w:rFonts w:ascii="宋体" w:hAnsi="宋体" w:eastAsia="宋体"/>
                <w:sz w:val="16"/>
              </w:rPr>
              <w:t>裕民县江格斯乡旅游服务提升建设项目</w:t>
            </w:r>
          </w:p>
        </w:tc>
      </w:tr>
      <w:tr w14:paraId="3DB117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FB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C0E638">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E4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F5E0C1">
            <w:pPr>
              <w:jc w:val="center"/>
            </w:pPr>
            <w:r>
              <w:rPr>
                <w:rFonts w:ascii="宋体" w:hAnsi="宋体" w:eastAsia="宋体"/>
                <w:sz w:val="16"/>
              </w:rPr>
              <w:t>裕民县江格斯乡人民政府</w:t>
            </w:r>
          </w:p>
        </w:tc>
      </w:tr>
      <w:tr w14:paraId="5C2468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0AA2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FD4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0FF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8D1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CAA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959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62F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E87A">
            <w:pPr>
              <w:jc w:val="center"/>
            </w:pPr>
            <w:r>
              <w:rPr>
                <w:rFonts w:ascii="宋体" w:hAnsi="宋体" w:eastAsia="宋体"/>
                <w:sz w:val="16"/>
              </w:rPr>
              <w:t>得分</w:t>
            </w:r>
          </w:p>
        </w:tc>
      </w:tr>
      <w:tr w14:paraId="115E8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ADC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D68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420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22F86">
            <w:pPr>
              <w:jc w:val="center"/>
            </w:pPr>
            <w:r>
              <w:rPr>
                <w:rFonts w:ascii="宋体" w:hAnsi="宋体" w:eastAsia="宋体"/>
                <w:sz w:val="16"/>
              </w:rPr>
              <w:t>258.43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04702">
            <w:pPr>
              <w:jc w:val="center"/>
            </w:pPr>
            <w:r>
              <w:rPr>
                <w:rFonts w:ascii="宋体" w:hAnsi="宋体" w:eastAsia="宋体"/>
                <w:sz w:val="16"/>
              </w:rPr>
              <w:t>258.43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D25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FFB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1639">
            <w:pPr>
              <w:jc w:val="center"/>
            </w:pPr>
            <w:r>
              <w:rPr>
                <w:rFonts w:ascii="宋体" w:hAnsi="宋体" w:eastAsia="宋体"/>
                <w:sz w:val="16"/>
              </w:rPr>
              <w:t>10.00</w:t>
            </w:r>
          </w:p>
        </w:tc>
      </w:tr>
      <w:tr w14:paraId="2059F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3E2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40D0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EB227">
            <w:pPr>
              <w:jc w:val="center"/>
              <w:rPr>
                <w:rFonts w:hint="default" w:eastAsia="宋体"/>
                <w:lang w:val="en-US" w:eastAsia="zh-CN"/>
              </w:rPr>
            </w:pPr>
            <w:r>
              <w:rPr>
                <w:rFonts w:ascii="宋体" w:hAnsi="宋体" w:eastAsia="宋体"/>
                <w:sz w:val="16"/>
              </w:rPr>
              <w:t>0</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A6BE6">
            <w:pPr>
              <w:jc w:val="center"/>
            </w:pPr>
            <w:r>
              <w:rPr>
                <w:rFonts w:ascii="宋体" w:hAnsi="宋体" w:eastAsia="宋体"/>
                <w:sz w:val="16"/>
              </w:rPr>
              <w:t>258.43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39F4F">
            <w:pPr>
              <w:jc w:val="center"/>
            </w:pPr>
            <w:r>
              <w:rPr>
                <w:rFonts w:ascii="宋体" w:hAnsi="宋体" w:eastAsia="宋体"/>
                <w:sz w:val="16"/>
              </w:rPr>
              <w:t>258.43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D1E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9C7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8448">
            <w:pPr>
              <w:jc w:val="center"/>
            </w:pPr>
            <w:r>
              <w:rPr>
                <w:rFonts w:ascii="宋体" w:hAnsi="宋体" w:eastAsia="宋体"/>
                <w:sz w:val="16"/>
              </w:rPr>
              <w:t>—</w:t>
            </w:r>
          </w:p>
        </w:tc>
      </w:tr>
      <w:tr w14:paraId="2AFD7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A28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5DD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F8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E30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779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820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DC3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FE31">
            <w:pPr>
              <w:jc w:val="center"/>
            </w:pPr>
            <w:r>
              <w:rPr>
                <w:rFonts w:ascii="宋体" w:hAnsi="宋体" w:eastAsia="宋体"/>
                <w:sz w:val="16"/>
              </w:rPr>
              <w:t>—</w:t>
            </w:r>
          </w:p>
        </w:tc>
      </w:tr>
      <w:tr w14:paraId="4C9EB1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CAA2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ABC4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BC2187">
            <w:pPr>
              <w:jc w:val="center"/>
            </w:pPr>
            <w:r>
              <w:rPr>
                <w:rFonts w:ascii="宋体" w:hAnsi="宋体" w:eastAsia="宋体"/>
                <w:sz w:val="16"/>
              </w:rPr>
              <w:t>实际完成情况</w:t>
            </w:r>
          </w:p>
        </w:tc>
      </w:tr>
      <w:tr w14:paraId="6FBCE3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817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9B46E3">
            <w:pPr>
              <w:jc w:val="both"/>
            </w:pPr>
            <w:r>
              <w:rPr>
                <w:rFonts w:ascii="宋体" w:hAnsi="宋体" w:eastAsia="宋体"/>
                <w:sz w:val="16"/>
              </w:rPr>
              <w:t>根据裕民县江格斯乡旅游服务提升建设项目实施计划，该项目资金258.43万元，由财政局拨付，资金主要用于竞买G219沿线15157平方米的土地使用权，新建旅游设施项目，该项目建成后可以进一步提升G219沿线旅游，进一步提升村民的旅游收入，提升受益人口数，有效提升村民的幸福感、获得感、满足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9C7B0C">
            <w:pPr>
              <w:jc w:val="both"/>
            </w:pPr>
            <w:r>
              <w:rPr>
                <w:rFonts w:ascii="宋体" w:hAnsi="宋体" w:eastAsia="宋体"/>
                <w:sz w:val="16"/>
              </w:rPr>
              <w:br w:type="textWrapping"/>
            </w:r>
            <w:r>
              <w:rPr>
                <w:rFonts w:ascii="宋体" w:hAnsi="宋体" w:eastAsia="宋体"/>
                <w:sz w:val="16"/>
              </w:rPr>
              <w:t>根据裕民县江格斯乡旅游服务提升建设项目实施计划，该项目资金258.43万元，资金已竞买G219沿线15157平方米的土地使用权，新建旅游设施项目，该项目建成后进一步提升了G219沿线旅游，进一步提升了村民的旅游收入，提升了受益人口数，有效提升了村民的幸福感、获得感、满足感。</w:t>
            </w:r>
          </w:p>
        </w:tc>
      </w:tr>
      <w:tr w14:paraId="23D52A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C75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16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2A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23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962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3F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92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6B0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36B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176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3B8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5C5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6E2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A1C0">
            <w:pPr>
              <w:jc w:val="center"/>
            </w:pPr>
            <w:r>
              <w:rPr>
                <w:rFonts w:ascii="宋体" w:hAnsi="宋体" w:eastAsia="宋体"/>
                <w:sz w:val="16"/>
              </w:rPr>
              <w:t>偏差原因分析及改进措施</w:t>
            </w:r>
          </w:p>
        </w:tc>
      </w:tr>
      <w:tr w14:paraId="577670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74B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28CA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96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6097">
            <w:pPr>
              <w:jc w:val="center"/>
            </w:pPr>
            <w:r>
              <w:rPr>
                <w:rFonts w:ascii="宋体" w:hAnsi="宋体" w:eastAsia="宋体"/>
                <w:sz w:val="16"/>
              </w:rPr>
              <w:t>获取土地使用权面积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5B1C">
            <w:pPr>
              <w:jc w:val="center"/>
            </w:pPr>
            <w:r>
              <w:rPr>
                <w:rFonts w:ascii="宋体" w:hAnsi="宋体" w:eastAsia="宋体"/>
                <w:sz w:val="16"/>
              </w:rPr>
              <w:t>=15157平方米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C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09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848B">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5B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A6A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5CBA">
            <w:pPr>
              <w:jc w:val="center"/>
            </w:pPr>
            <w:r>
              <w:rPr>
                <w:rFonts w:ascii="宋体" w:hAnsi="宋体" w:eastAsia="宋体"/>
                <w:sz w:val="16"/>
              </w:rPr>
              <w:t>15157平方米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31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DE9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5F1E">
            <w:pPr>
              <w:jc w:val="center"/>
            </w:pPr>
          </w:p>
        </w:tc>
      </w:tr>
      <w:tr w14:paraId="29E34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D28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88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72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2C3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8E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5BB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19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AD7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C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BA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CD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9D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659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A83F">
            <w:pPr>
              <w:jc w:val="center"/>
            </w:pPr>
          </w:p>
        </w:tc>
      </w:tr>
      <w:tr w14:paraId="7ED31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2B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8A6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09D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3AAB2">
            <w:pPr>
              <w:jc w:val="center"/>
            </w:pPr>
            <w:r>
              <w:rPr>
                <w:rFonts w:ascii="宋体" w:hAnsi="宋体" w:eastAsia="宋体"/>
                <w:sz w:val="16"/>
              </w:rPr>
              <w:t>获取土地使用权及时率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32D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8C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CB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65B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4C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E8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AC7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15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1C5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C1E5">
            <w:pPr>
              <w:jc w:val="center"/>
            </w:pPr>
          </w:p>
        </w:tc>
      </w:tr>
      <w:tr w14:paraId="6FFD7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163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59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15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5A41">
            <w:pPr>
              <w:jc w:val="center"/>
            </w:pPr>
            <w:r>
              <w:rPr>
                <w:rFonts w:ascii="宋体" w:hAnsi="宋体" w:eastAsia="宋体"/>
                <w:sz w:val="16"/>
              </w:rPr>
              <w:t>获取土地使用权成本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A0D7">
            <w:pPr>
              <w:jc w:val="center"/>
            </w:pPr>
            <w:r>
              <w:rPr>
                <w:rFonts w:ascii="宋体" w:hAnsi="宋体" w:eastAsia="宋体"/>
                <w:sz w:val="16"/>
              </w:rPr>
              <w:t>&lt;=258.43万元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2C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A1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10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79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4B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3AD6">
            <w:pPr>
              <w:jc w:val="center"/>
            </w:pPr>
            <w:r>
              <w:rPr>
                <w:rFonts w:ascii="宋体" w:hAnsi="宋体" w:eastAsia="宋体"/>
                <w:sz w:val="16"/>
              </w:rPr>
              <w:t>258.43万元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3A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66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13FF">
            <w:pPr>
              <w:jc w:val="center"/>
            </w:pPr>
          </w:p>
        </w:tc>
      </w:tr>
      <w:tr w14:paraId="1B49E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A13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15D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FD8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D4EB">
            <w:pPr>
              <w:jc w:val="center"/>
            </w:pPr>
            <w:r>
              <w:rPr>
                <w:rFonts w:ascii="宋体" w:hAnsi="宋体" w:eastAsia="宋体"/>
                <w:sz w:val="16"/>
              </w:rPr>
              <w:t>土地使用年限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CE75">
            <w:pPr>
              <w:jc w:val="center"/>
            </w:pPr>
            <w:r>
              <w:rPr>
                <w:rFonts w:ascii="宋体" w:hAnsi="宋体" w:eastAsia="宋体"/>
                <w:sz w:val="16"/>
              </w:rPr>
              <w:t>&gt;=40年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1BB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C5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85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42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3A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75C0">
            <w:pPr>
              <w:jc w:val="center"/>
            </w:pPr>
            <w:r>
              <w:rPr>
                <w:rFonts w:ascii="宋体" w:hAnsi="宋体" w:eastAsia="宋体"/>
                <w:sz w:val="16"/>
              </w:rPr>
              <w:t>40年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DA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A5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1A47">
            <w:pPr>
              <w:jc w:val="center"/>
            </w:pPr>
          </w:p>
        </w:tc>
      </w:tr>
      <w:tr w14:paraId="1CCAC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121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3C7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82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7396">
            <w:pPr>
              <w:jc w:val="center"/>
            </w:pPr>
            <w:r>
              <w:rPr>
                <w:rFonts w:ascii="宋体" w:hAnsi="宋体" w:eastAsia="宋体"/>
                <w:sz w:val="16"/>
              </w:rPr>
              <w:t>受益人口数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2A1D">
            <w:pPr>
              <w:jc w:val="center"/>
            </w:pPr>
            <w:r>
              <w:rPr>
                <w:rFonts w:ascii="宋体" w:hAnsi="宋体" w:eastAsia="宋体"/>
                <w:sz w:val="16"/>
              </w:rPr>
              <w:t>&gt;=691人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62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5F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A1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E4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829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FF0B">
            <w:pPr>
              <w:jc w:val="center"/>
            </w:pPr>
            <w:r>
              <w:rPr>
                <w:rFonts w:ascii="宋体" w:hAnsi="宋体" w:eastAsia="宋体"/>
                <w:sz w:val="16"/>
              </w:rPr>
              <w:t>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EB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60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A1E7">
            <w:pPr>
              <w:jc w:val="center"/>
            </w:pPr>
          </w:p>
        </w:tc>
      </w:tr>
      <w:tr w14:paraId="4AC59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6FF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A4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FB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1E5C">
            <w:pPr>
              <w:jc w:val="center"/>
            </w:pPr>
            <w:r>
              <w:rPr>
                <w:rFonts w:ascii="宋体" w:hAnsi="宋体" w:eastAsia="宋体"/>
                <w:sz w:val="16"/>
              </w:rPr>
              <w:t>受益人口满意度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E8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F3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C7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B9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6E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2E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E276">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0688">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9D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C50C">
            <w:pPr>
              <w:jc w:val="center"/>
            </w:pPr>
            <w:r>
              <w:rPr>
                <w:rFonts w:ascii="宋体" w:hAnsi="宋体" w:eastAsia="宋体"/>
                <w:sz w:val="16"/>
              </w:rPr>
              <w:t>20以内为正常偏差，可视为无偏差</w:t>
            </w:r>
          </w:p>
        </w:tc>
      </w:tr>
      <w:tr w14:paraId="2411CBE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38FA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020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45E6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AB09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98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EBA2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7EC6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EB1B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4F32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3CE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C4EE96"/>
        </w:tc>
      </w:tr>
    </w:tbl>
    <w:p w14:paraId="66BF1CF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742B7A9">
        <w:tblPrEx>
          <w:tblCellMar>
            <w:top w:w="0" w:type="dxa"/>
            <w:left w:w="108" w:type="dxa"/>
            <w:bottom w:w="0" w:type="dxa"/>
            <w:right w:w="108" w:type="dxa"/>
          </w:tblCellMar>
        </w:tblPrEx>
        <w:tc>
          <w:tcPr>
            <w:tcW w:w="8848" w:type="dxa"/>
            <w:gridSpan w:val="14"/>
            <w:vAlign w:val="center"/>
          </w:tcPr>
          <w:p w14:paraId="44BE4C7B">
            <w:pPr>
              <w:jc w:val="center"/>
            </w:pPr>
            <w:r>
              <w:rPr>
                <w:rFonts w:ascii="宋体" w:hAnsi="宋体" w:eastAsia="宋体"/>
                <w:sz w:val="24"/>
              </w:rPr>
              <w:t>项目支出绩效自评表</w:t>
            </w:r>
          </w:p>
        </w:tc>
      </w:tr>
      <w:tr w14:paraId="60875F18">
        <w:tblPrEx>
          <w:tblCellMar>
            <w:top w:w="0" w:type="dxa"/>
            <w:left w:w="108" w:type="dxa"/>
            <w:bottom w:w="0" w:type="dxa"/>
            <w:right w:w="108" w:type="dxa"/>
          </w:tblCellMar>
        </w:tblPrEx>
        <w:tc>
          <w:tcPr>
            <w:tcW w:w="8848" w:type="dxa"/>
            <w:gridSpan w:val="14"/>
            <w:vAlign w:val="center"/>
          </w:tcPr>
          <w:p w14:paraId="01540C8A">
            <w:pPr>
              <w:jc w:val="center"/>
            </w:pPr>
            <w:r>
              <w:rPr>
                <w:rFonts w:ascii="宋体" w:hAnsi="宋体" w:eastAsia="宋体"/>
                <w:sz w:val="24"/>
              </w:rPr>
              <w:t>(2024年度)</w:t>
            </w:r>
          </w:p>
        </w:tc>
      </w:tr>
      <w:tr w14:paraId="7F0E68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F5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37AF0D">
            <w:pPr>
              <w:jc w:val="center"/>
            </w:pPr>
            <w:r>
              <w:rPr>
                <w:rFonts w:ascii="宋体" w:hAnsi="宋体" w:eastAsia="宋体"/>
                <w:sz w:val="16"/>
              </w:rPr>
              <w:t>上年结转项目质保金（两个项目）</w:t>
            </w:r>
          </w:p>
        </w:tc>
      </w:tr>
      <w:tr w14:paraId="793F9D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EE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37EF34">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5E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6471CD">
            <w:pPr>
              <w:jc w:val="center"/>
            </w:pPr>
            <w:r>
              <w:rPr>
                <w:rFonts w:ascii="宋体" w:hAnsi="宋体" w:eastAsia="宋体"/>
                <w:sz w:val="16"/>
              </w:rPr>
              <w:t>裕民县江格斯乡人民政府</w:t>
            </w:r>
          </w:p>
        </w:tc>
      </w:tr>
      <w:tr w14:paraId="0696E1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BDA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12B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FA1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890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486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709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4A3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B976">
            <w:pPr>
              <w:jc w:val="center"/>
            </w:pPr>
            <w:r>
              <w:rPr>
                <w:rFonts w:ascii="宋体" w:hAnsi="宋体" w:eastAsia="宋体"/>
                <w:sz w:val="16"/>
              </w:rPr>
              <w:t>得分</w:t>
            </w:r>
          </w:p>
        </w:tc>
      </w:tr>
      <w:tr w14:paraId="4687F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F2D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29B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88D66">
            <w:pPr>
              <w:jc w:val="center"/>
            </w:pPr>
            <w:r>
              <w:rPr>
                <w:rFonts w:ascii="宋体" w:hAnsi="宋体" w:eastAsia="宋体"/>
                <w:sz w:val="16"/>
              </w:rPr>
              <w:t>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30892">
            <w:pPr>
              <w:jc w:val="center"/>
            </w:pPr>
            <w:r>
              <w:rPr>
                <w:rFonts w:ascii="宋体" w:hAnsi="宋体" w:eastAsia="宋体"/>
                <w:sz w:val="16"/>
              </w:rPr>
              <w:t>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2ADA4">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72375">
            <w:pPr>
              <w:jc w:val="center"/>
            </w:pPr>
            <w:r>
              <w:rPr>
                <w:rFonts w:ascii="宋体" w:hAnsi="宋体" w:eastAsia="宋体"/>
                <w:sz w:val="16"/>
              </w:rPr>
              <w:t>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C753D">
            <w:pPr>
              <w:jc w:val="center"/>
            </w:pPr>
            <w:r>
              <w:rPr>
                <w:rFonts w:ascii="宋体" w:hAnsi="宋体" w:eastAsia="宋体"/>
                <w:sz w:val="16"/>
              </w:rPr>
              <w:t>72.73%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0598">
            <w:pPr>
              <w:jc w:val="center"/>
            </w:pPr>
            <w:r>
              <w:rPr>
                <w:rFonts w:ascii="宋体" w:hAnsi="宋体" w:eastAsia="宋体"/>
                <w:sz w:val="16"/>
              </w:rPr>
              <w:t>7.27</w:t>
            </w:r>
          </w:p>
        </w:tc>
      </w:tr>
      <w:tr w14:paraId="61EBE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C18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D36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5EA3D">
            <w:pPr>
              <w:jc w:val="center"/>
            </w:pPr>
            <w:r>
              <w:rPr>
                <w:rFonts w:ascii="宋体" w:hAnsi="宋体" w:eastAsia="宋体"/>
                <w:sz w:val="16"/>
              </w:rPr>
              <w:t>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AC73C">
            <w:pPr>
              <w:jc w:val="center"/>
            </w:pPr>
            <w:r>
              <w:rPr>
                <w:rFonts w:ascii="宋体" w:hAnsi="宋体" w:eastAsia="宋体"/>
                <w:sz w:val="16"/>
              </w:rPr>
              <w:t>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65FBE">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52C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4E3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3365">
            <w:pPr>
              <w:jc w:val="center"/>
            </w:pPr>
            <w:r>
              <w:rPr>
                <w:rFonts w:ascii="宋体" w:hAnsi="宋体" w:eastAsia="宋体"/>
                <w:sz w:val="16"/>
              </w:rPr>
              <w:t>—</w:t>
            </w:r>
          </w:p>
        </w:tc>
      </w:tr>
      <w:tr w14:paraId="34B70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75B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CA9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500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1C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F0E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49B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25E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1D21">
            <w:pPr>
              <w:jc w:val="center"/>
            </w:pPr>
            <w:r>
              <w:rPr>
                <w:rFonts w:ascii="宋体" w:hAnsi="宋体" w:eastAsia="宋体"/>
                <w:sz w:val="16"/>
              </w:rPr>
              <w:t>—</w:t>
            </w:r>
          </w:p>
        </w:tc>
      </w:tr>
      <w:tr w14:paraId="104804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268D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72EA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610E6C">
            <w:pPr>
              <w:jc w:val="center"/>
            </w:pPr>
            <w:r>
              <w:rPr>
                <w:rFonts w:ascii="宋体" w:hAnsi="宋体" w:eastAsia="宋体"/>
                <w:sz w:val="16"/>
              </w:rPr>
              <w:t>实际完成情况</w:t>
            </w:r>
          </w:p>
        </w:tc>
      </w:tr>
      <w:tr w14:paraId="2DCC1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980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7E78E4">
            <w:pPr>
              <w:jc w:val="both"/>
            </w:pPr>
            <w:r>
              <w:rPr>
                <w:rFonts w:ascii="宋体" w:hAnsi="宋体" w:eastAsia="宋体"/>
                <w:sz w:val="16"/>
              </w:rPr>
              <w:t>本项目计划投入2.97万元，用于更换</w:t>
            </w:r>
            <w:r>
              <w:rPr>
                <w:rFonts w:hint="eastAsia" w:ascii="宋体" w:hAnsi="宋体"/>
                <w:sz w:val="16"/>
                <w:lang w:eastAsia="zh-CN"/>
              </w:rPr>
              <w:t>ZJ</w:t>
            </w:r>
            <w:r>
              <w:rPr>
                <w:rFonts w:ascii="宋体" w:hAnsi="宋体" w:eastAsia="宋体"/>
                <w:sz w:val="16"/>
              </w:rPr>
              <w:t>场所电线线路长度不少于200米和支付3个改造阵地的质保金</w:t>
            </w:r>
            <w:r>
              <w:rPr>
                <w:rFonts w:hint="eastAsia" w:ascii="宋体" w:hAnsi="宋体"/>
                <w:sz w:val="16"/>
                <w:lang w:eastAsia="zh-CN"/>
              </w:rPr>
              <w:t>，在</w:t>
            </w:r>
            <w:r>
              <w:rPr>
                <w:rFonts w:ascii="宋体" w:hAnsi="宋体" w:eastAsia="宋体"/>
                <w:sz w:val="16"/>
              </w:rPr>
              <w:t>保障群众的生命安全同时维护社会的和谐与稳定。提高受益群众的满意度，凸显我乡政府对群众生命财产安全充分的重视，打下坚实而厚重的群众基础，使得群众放心</w:t>
            </w:r>
            <w:r>
              <w:rPr>
                <w:rFonts w:hint="eastAsia" w:ascii="宋体" w:hAnsi="宋体"/>
                <w:sz w:val="16"/>
                <w:lang w:eastAsia="zh-CN"/>
              </w:rPr>
              <w:t>地</w:t>
            </w:r>
            <w:r>
              <w:rPr>
                <w:rFonts w:ascii="宋体" w:hAnsi="宋体" w:eastAsia="宋体"/>
                <w:sz w:val="16"/>
              </w:rPr>
              <w:t>出入我乡的各种场所，提高群众的幸福度指数。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650085">
            <w:pPr>
              <w:jc w:val="both"/>
            </w:pPr>
            <w:r>
              <w:rPr>
                <w:rFonts w:ascii="宋体" w:hAnsi="宋体" w:eastAsia="宋体"/>
                <w:sz w:val="16"/>
              </w:rPr>
              <w:t>该项目</w:t>
            </w:r>
            <w:r>
              <w:rPr>
                <w:rFonts w:hint="eastAsia" w:ascii="宋体" w:hAnsi="宋体"/>
                <w:sz w:val="16"/>
                <w:lang w:eastAsia="zh-CN"/>
              </w:rPr>
              <w:t>截至</w:t>
            </w:r>
            <w:r>
              <w:rPr>
                <w:rFonts w:ascii="宋体" w:hAnsi="宋体" w:eastAsia="宋体"/>
                <w:sz w:val="16"/>
              </w:rPr>
              <w:t>2024年底支付2.16万元，已支付</w:t>
            </w:r>
            <w:r>
              <w:rPr>
                <w:rFonts w:hint="eastAsia" w:ascii="宋体" w:hAnsi="宋体"/>
                <w:sz w:val="16"/>
                <w:lang w:eastAsia="zh-CN"/>
              </w:rPr>
              <w:t>ZJ</w:t>
            </w:r>
            <w:r>
              <w:rPr>
                <w:rFonts w:ascii="宋体" w:hAnsi="宋体" w:eastAsia="宋体"/>
                <w:sz w:val="16"/>
              </w:rPr>
              <w:t>场所改善和阵地改造的质保金，保障了群众的生命安全同时维</w:t>
            </w:r>
            <w:r>
              <w:rPr>
                <w:rFonts w:hint="eastAsia" w:ascii="宋体" w:hAnsi="宋体"/>
                <w:sz w:val="16"/>
                <w:lang w:eastAsia="zh-CN"/>
              </w:rPr>
              <w:t>护了</w:t>
            </w:r>
            <w:r>
              <w:rPr>
                <w:rFonts w:ascii="宋体" w:hAnsi="宋体" w:eastAsia="宋体"/>
                <w:sz w:val="16"/>
              </w:rPr>
              <w:t>社会的和谐与稳定。提高受益群众的满意度，凸显我乡政府对群众生命财产安全充分的重视，打下坚实而厚重的群众基础，使得群众放心</w:t>
            </w:r>
            <w:r>
              <w:rPr>
                <w:rFonts w:hint="eastAsia" w:ascii="宋体" w:hAnsi="宋体"/>
                <w:sz w:val="16"/>
                <w:lang w:eastAsia="zh-CN"/>
              </w:rPr>
              <w:t>地</w:t>
            </w:r>
            <w:r>
              <w:rPr>
                <w:rFonts w:ascii="宋体" w:hAnsi="宋体" w:eastAsia="宋体"/>
                <w:sz w:val="16"/>
              </w:rPr>
              <w:t>出入我乡的各种场所，提高群众的幸福度指数。</w:t>
            </w:r>
          </w:p>
        </w:tc>
      </w:tr>
      <w:tr w14:paraId="52075C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B35B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70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53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06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2CE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A1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9C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E40E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268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A3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760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F7C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134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75C6">
            <w:pPr>
              <w:jc w:val="center"/>
            </w:pPr>
            <w:r>
              <w:rPr>
                <w:rFonts w:ascii="宋体" w:hAnsi="宋体" w:eastAsia="宋体"/>
                <w:sz w:val="16"/>
              </w:rPr>
              <w:t>偏差原因分析及改进措施</w:t>
            </w:r>
          </w:p>
        </w:tc>
      </w:tr>
      <w:tr w14:paraId="748D76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37C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641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1C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9DA6">
            <w:pPr>
              <w:jc w:val="center"/>
            </w:pPr>
            <w:r>
              <w:rPr>
                <w:rFonts w:ascii="宋体" w:hAnsi="宋体" w:eastAsia="宋体"/>
                <w:sz w:val="16"/>
              </w:rPr>
              <w:t>涉及质保金项目数量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054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73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7F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59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12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46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1D2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9A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D3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124B">
            <w:pPr>
              <w:jc w:val="center"/>
            </w:pPr>
          </w:p>
        </w:tc>
      </w:tr>
      <w:tr w14:paraId="0ED3D8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57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A1E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22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0929">
            <w:pPr>
              <w:jc w:val="center"/>
            </w:pPr>
            <w:r>
              <w:rPr>
                <w:rFonts w:ascii="宋体" w:hAnsi="宋体" w:eastAsia="宋体"/>
                <w:sz w:val="16"/>
              </w:rPr>
              <w:t>支付质保金准确率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E3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E25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71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6F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3B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E0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6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B9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44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AFDA">
            <w:pPr>
              <w:jc w:val="center"/>
            </w:pPr>
          </w:p>
        </w:tc>
      </w:tr>
      <w:tr w14:paraId="43C298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79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77B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B9F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CCF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B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D8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FA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F1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89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95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2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41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48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E259">
            <w:pPr>
              <w:jc w:val="center"/>
            </w:pPr>
          </w:p>
        </w:tc>
      </w:tr>
      <w:tr w14:paraId="04DFB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B3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6A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A7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6C2A">
            <w:pPr>
              <w:jc w:val="center"/>
            </w:pPr>
            <w:r>
              <w:rPr>
                <w:rFonts w:ascii="宋体" w:hAnsi="宋体" w:eastAsia="宋体"/>
                <w:sz w:val="16"/>
              </w:rPr>
              <w:t>质保金支付完成时间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353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1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6D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73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25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459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D63D">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0E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E3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494F">
            <w:pPr>
              <w:jc w:val="center"/>
            </w:pPr>
          </w:p>
        </w:tc>
      </w:tr>
      <w:tr w14:paraId="22CC3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58B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BBB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9FB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8F4F6">
            <w:pPr>
              <w:jc w:val="center"/>
            </w:pPr>
            <w:r>
              <w:rPr>
                <w:rFonts w:ascii="宋体" w:hAnsi="宋体" w:eastAsia="宋体"/>
                <w:sz w:val="16"/>
              </w:rPr>
              <w:t>场所修缮质保金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F83C">
            <w:pPr>
              <w:jc w:val="center"/>
            </w:pPr>
            <w:r>
              <w:rPr>
                <w:rFonts w:ascii="宋体" w:hAnsi="宋体" w:eastAsia="宋体"/>
                <w:sz w:val="16"/>
              </w:rPr>
              <w:t>&lt;=0.77万元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95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C9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36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E1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C8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98EF">
            <w:pPr>
              <w:jc w:val="center"/>
            </w:pPr>
            <w:r>
              <w:rPr>
                <w:rFonts w:ascii="宋体" w:hAnsi="宋体" w:eastAsia="宋体"/>
                <w:sz w:val="16"/>
              </w:rPr>
              <w:t>0.57万元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DF2E">
            <w:pPr>
              <w:jc w:val="center"/>
            </w:pPr>
            <w:r>
              <w:rPr>
                <w:rFonts w:ascii="宋体" w:hAnsi="宋体" w:eastAsia="宋体"/>
                <w:sz w:val="16"/>
              </w:rPr>
              <w:t>74.03%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73F2">
            <w:pPr>
              <w:jc w:val="center"/>
            </w:pPr>
            <w:r>
              <w:rPr>
                <w:rFonts w:ascii="宋体" w:hAnsi="宋体" w:eastAsia="宋体"/>
                <w:sz w:val="16"/>
              </w:rPr>
              <w:t>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C0F5">
            <w:pPr>
              <w:jc w:val="center"/>
            </w:pPr>
            <w:r>
              <w:rPr>
                <w:rFonts w:ascii="宋体" w:hAnsi="宋体" w:eastAsia="宋体"/>
                <w:sz w:val="16"/>
              </w:rPr>
              <w:t>因工程决算未出，导致质保金估算过高，未完成全额支付，下年针对工程类项目提前准备决算，做好资金预留。</w:t>
            </w:r>
          </w:p>
        </w:tc>
      </w:tr>
      <w:tr w14:paraId="594BB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A5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64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DF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136E">
            <w:pPr>
              <w:jc w:val="center"/>
            </w:pPr>
            <w:r>
              <w:rPr>
                <w:rFonts w:ascii="宋体" w:hAnsi="宋体" w:eastAsia="宋体"/>
                <w:sz w:val="16"/>
              </w:rPr>
              <w:t>村级阵地建设项目质保金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8099">
            <w:pPr>
              <w:jc w:val="center"/>
            </w:pPr>
            <w:r>
              <w:rPr>
                <w:rFonts w:ascii="宋体" w:hAnsi="宋体" w:eastAsia="宋体"/>
                <w:sz w:val="16"/>
              </w:rPr>
              <w:t>&lt;=2.20万元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4F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42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66A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49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52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897B">
            <w:pPr>
              <w:jc w:val="center"/>
            </w:pPr>
            <w:r>
              <w:rPr>
                <w:rFonts w:ascii="宋体" w:hAnsi="宋体" w:eastAsia="宋体"/>
                <w:sz w:val="16"/>
              </w:rPr>
              <w: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AAED">
            <w:pPr>
              <w:jc w:val="center"/>
            </w:pPr>
            <w:r>
              <w:rPr>
                <w:rFonts w:ascii="宋体" w:hAnsi="宋体" w:eastAsia="宋体"/>
                <w:sz w:val="16"/>
              </w:rPr>
              <w:t>72.27%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77B7">
            <w:pPr>
              <w:jc w:val="center"/>
            </w:pPr>
            <w:r>
              <w:rPr>
                <w:rFonts w:ascii="宋体" w:hAnsi="宋体" w:eastAsia="宋体"/>
                <w:sz w:val="16"/>
              </w:rPr>
              <w:t>7.23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FDC8">
            <w:pPr>
              <w:jc w:val="center"/>
            </w:pPr>
            <w:r>
              <w:rPr>
                <w:rFonts w:ascii="宋体" w:hAnsi="宋体" w:eastAsia="宋体"/>
                <w:sz w:val="16"/>
              </w:rPr>
              <w:t>因工程决算未出，导致质保金估算过高，未完成全额支付，下年针对工程类项目提前准备决算，做好资金预留。</w:t>
            </w:r>
          </w:p>
        </w:tc>
      </w:tr>
      <w:tr w14:paraId="028E1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9E9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D1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F5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8885">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02CA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6C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91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47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B4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48B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2222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DE9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4C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4DE7">
            <w:pPr>
              <w:jc w:val="center"/>
            </w:pPr>
          </w:p>
        </w:tc>
      </w:tr>
      <w:tr w14:paraId="4F13A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D8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CD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07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5DAB">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19F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BE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63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BC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48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39F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3868">
            <w:pPr>
              <w:jc w:val="center"/>
            </w:pPr>
            <w:r>
              <w:rPr>
                <w:rFonts w:ascii="宋体" w:hAnsi="宋体" w:eastAsia="宋体"/>
                <w:sz w:val="16"/>
              </w:rPr>
              <w:t>99.53%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8DA3">
            <w:pPr>
              <w:jc w:val="center"/>
            </w:pPr>
            <w:r>
              <w:rPr>
                <w:rFonts w:ascii="宋体" w:hAnsi="宋体" w:eastAsia="宋体"/>
                <w:sz w:val="16"/>
              </w:rPr>
              <w:t>110.59%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D0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BD5C">
            <w:pPr>
              <w:jc w:val="center"/>
            </w:pPr>
            <w:r>
              <w:rPr>
                <w:rFonts w:ascii="宋体" w:hAnsi="宋体" w:eastAsia="宋体"/>
                <w:sz w:val="16"/>
              </w:rPr>
              <w:t>20%以内为正常偏差，可视为无偏差。</w:t>
            </w:r>
          </w:p>
        </w:tc>
      </w:tr>
      <w:tr w14:paraId="300F14A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FC02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47EA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69D1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82E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F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1B8E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6C65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57EC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CB1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A0E9">
            <w:pPr>
              <w:jc w:val="center"/>
            </w:pPr>
            <w:r>
              <w:rPr>
                <w:rFonts w:ascii="宋体" w:hAnsi="宋体" w:eastAsia="宋体"/>
                <w:sz w:val="16"/>
              </w:rPr>
              <w:t>91.90分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DAE6A6"/>
        </w:tc>
      </w:tr>
    </w:tbl>
    <w:p w14:paraId="64E7C20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466B037">
        <w:tblPrEx>
          <w:tblCellMar>
            <w:top w:w="0" w:type="dxa"/>
            <w:left w:w="108" w:type="dxa"/>
            <w:bottom w:w="0" w:type="dxa"/>
            <w:right w:w="108" w:type="dxa"/>
          </w:tblCellMar>
        </w:tblPrEx>
        <w:tc>
          <w:tcPr>
            <w:tcW w:w="8848" w:type="dxa"/>
            <w:gridSpan w:val="14"/>
            <w:vAlign w:val="center"/>
          </w:tcPr>
          <w:p w14:paraId="755F0599">
            <w:pPr>
              <w:jc w:val="center"/>
            </w:pPr>
            <w:r>
              <w:rPr>
                <w:rFonts w:ascii="宋体" w:hAnsi="宋体" w:eastAsia="宋体"/>
                <w:sz w:val="24"/>
              </w:rPr>
              <w:t>项目支出绩效自评表</w:t>
            </w:r>
          </w:p>
        </w:tc>
      </w:tr>
      <w:tr w14:paraId="2A7C78A6">
        <w:tblPrEx>
          <w:tblCellMar>
            <w:top w:w="0" w:type="dxa"/>
            <w:left w:w="108" w:type="dxa"/>
            <w:bottom w:w="0" w:type="dxa"/>
            <w:right w:w="108" w:type="dxa"/>
          </w:tblCellMar>
        </w:tblPrEx>
        <w:tc>
          <w:tcPr>
            <w:tcW w:w="8848" w:type="dxa"/>
            <w:gridSpan w:val="14"/>
            <w:vAlign w:val="center"/>
          </w:tcPr>
          <w:p w14:paraId="0C0FEF05">
            <w:pPr>
              <w:jc w:val="center"/>
            </w:pPr>
            <w:r>
              <w:rPr>
                <w:rFonts w:ascii="宋体" w:hAnsi="宋体" w:eastAsia="宋体"/>
                <w:sz w:val="24"/>
              </w:rPr>
              <w:t>(2024年度)</w:t>
            </w:r>
          </w:p>
        </w:tc>
      </w:tr>
      <w:tr w14:paraId="1BB759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2C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59891C">
            <w:pPr>
              <w:jc w:val="center"/>
            </w:pPr>
            <w:r>
              <w:rPr>
                <w:rFonts w:ascii="宋体" w:hAnsi="宋体" w:eastAsia="宋体"/>
                <w:sz w:val="16"/>
              </w:rPr>
              <w:t>农村劳动力以奖代补资金</w:t>
            </w:r>
          </w:p>
        </w:tc>
      </w:tr>
      <w:tr w14:paraId="1A14FF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C0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791A7A">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0E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252329">
            <w:pPr>
              <w:jc w:val="center"/>
            </w:pPr>
            <w:r>
              <w:rPr>
                <w:rFonts w:ascii="宋体" w:hAnsi="宋体" w:eastAsia="宋体"/>
                <w:sz w:val="16"/>
              </w:rPr>
              <w:t>裕民县江格斯乡人民政府</w:t>
            </w:r>
          </w:p>
        </w:tc>
      </w:tr>
      <w:tr w14:paraId="28F30A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2F1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86D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881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A5F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287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2B5D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A9E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A26A">
            <w:pPr>
              <w:jc w:val="center"/>
            </w:pPr>
            <w:r>
              <w:rPr>
                <w:rFonts w:ascii="宋体" w:hAnsi="宋体" w:eastAsia="宋体"/>
                <w:sz w:val="16"/>
              </w:rPr>
              <w:t>得分</w:t>
            </w:r>
          </w:p>
        </w:tc>
      </w:tr>
      <w:tr w14:paraId="4E14F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553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BC5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99FB7">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DEF6B">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A3DD2">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918A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B2E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F55A">
            <w:pPr>
              <w:jc w:val="center"/>
            </w:pPr>
            <w:r>
              <w:rPr>
                <w:rFonts w:ascii="宋体" w:hAnsi="宋体" w:eastAsia="宋体"/>
                <w:sz w:val="16"/>
              </w:rPr>
              <w:t>10.00</w:t>
            </w:r>
          </w:p>
        </w:tc>
      </w:tr>
      <w:tr w14:paraId="6B583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040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95C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23964">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94CA5">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AA89B">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DE2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11D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9B48">
            <w:pPr>
              <w:jc w:val="center"/>
            </w:pPr>
            <w:r>
              <w:rPr>
                <w:rFonts w:ascii="宋体" w:hAnsi="宋体" w:eastAsia="宋体"/>
                <w:sz w:val="16"/>
              </w:rPr>
              <w:t>—</w:t>
            </w:r>
          </w:p>
        </w:tc>
      </w:tr>
      <w:tr w14:paraId="7409A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276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FE6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35E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96B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D94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C13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D6C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EF23">
            <w:pPr>
              <w:jc w:val="center"/>
            </w:pPr>
            <w:r>
              <w:rPr>
                <w:rFonts w:ascii="宋体" w:hAnsi="宋体" w:eastAsia="宋体"/>
                <w:sz w:val="16"/>
              </w:rPr>
              <w:t>—</w:t>
            </w:r>
          </w:p>
        </w:tc>
      </w:tr>
      <w:tr w14:paraId="02783A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A64C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DB45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1E4FCE">
            <w:pPr>
              <w:jc w:val="center"/>
            </w:pPr>
            <w:r>
              <w:rPr>
                <w:rFonts w:ascii="宋体" w:hAnsi="宋体" w:eastAsia="宋体"/>
                <w:sz w:val="16"/>
              </w:rPr>
              <w:t>实际完成情况</w:t>
            </w:r>
          </w:p>
        </w:tc>
      </w:tr>
      <w:tr w14:paraId="451C8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06E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7EBFC">
            <w:pPr>
              <w:jc w:val="both"/>
            </w:pPr>
            <w:r>
              <w:rPr>
                <w:rFonts w:ascii="宋体" w:hAnsi="宋体" w:eastAsia="宋体"/>
                <w:sz w:val="16"/>
              </w:rPr>
              <w:t>根据关于提前下达2023年自治区财政就业补助资金预算的通知及新疆维吾尔自治区农村富余劳动力转移就业以奖代补资金管理暂行条例办法，为进一步促进农村富余劳动力转移就业，提升群众对相关政策的知晓率，扩大长期稳定转移就业规模，增加农民工资性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F40F2D">
            <w:pPr>
              <w:jc w:val="both"/>
            </w:pPr>
            <w:r>
              <w:rPr>
                <w:rFonts w:ascii="宋体" w:hAnsi="宋体" w:eastAsia="宋体"/>
                <w:sz w:val="16"/>
              </w:rPr>
              <w:t>以奖代补资金项目</w:t>
            </w:r>
            <w:r>
              <w:rPr>
                <w:rFonts w:hint="eastAsia" w:ascii="宋体" w:hAnsi="宋体"/>
                <w:sz w:val="16"/>
                <w:lang w:eastAsia="zh-CN"/>
              </w:rPr>
              <w:t>截至2024</w:t>
            </w:r>
            <w:r>
              <w:rPr>
                <w:rFonts w:ascii="宋体" w:hAnsi="宋体" w:eastAsia="宋体"/>
                <w:sz w:val="16"/>
              </w:rPr>
              <w:t>年12月31日，项目资金执行0.86万元，资金执行率100%，项目完成制作宣传横幅5条，宣传布袋530个；通过项目的实施，更加方便后期民政政策的宣传，提升群众对相关政策的知晓率。</w:t>
            </w:r>
            <w:r>
              <w:rPr>
                <w:rFonts w:ascii="宋体" w:hAnsi="宋体" w:eastAsia="宋体"/>
                <w:sz w:val="16"/>
              </w:rPr>
              <w:br w:type="textWrapping"/>
            </w:r>
          </w:p>
        </w:tc>
      </w:tr>
      <w:tr w14:paraId="32E034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7CA1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F4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4B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DF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5F2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A4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92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615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3C6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CB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E6F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227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00A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8B37">
            <w:pPr>
              <w:jc w:val="center"/>
            </w:pPr>
            <w:r>
              <w:rPr>
                <w:rFonts w:ascii="宋体" w:hAnsi="宋体" w:eastAsia="宋体"/>
                <w:sz w:val="16"/>
              </w:rPr>
              <w:t>偏差原因分析及改进措施</w:t>
            </w:r>
          </w:p>
        </w:tc>
      </w:tr>
      <w:tr w14:paraId="646D53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91C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D2E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DD0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8743">
            <w:pPr>
              <w:jc w:val="center"/>
            </w:pPr>
            <w:r>
              <w:rPr>
                <w:rFonts w:ascii="宋体" w:hAnsi="宋体" w:eastAsia="宋体"/>
                <w:sz w:val="16"/>
              </w:rPr>
              <w:t>制作宣传横幅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C8CD9">
            <w:pPr>
              <w:jc w:val="center"/>
            </w:pPr>
            <w:r>
              <w:rPr>
                <w:rFonts w:ascii="宋体" w:hAnsi="宋体" w:eastAsia="宋体"/>
                <w:sz w:val="16"/>
              </w:rPr>
              <w:t>&gt;=5条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2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02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8CA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5C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42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3516">
            <w:pPr>
              <w:jc w:val="center"/>
            </w:pPr>
            <w:r>
              <w:rPr>
                <w:rFonts w:ascii="宋体" w:hAnsi="宋体" w:eastAsia="宋体"/>
                <w:sz w:val="16"/>
              </w:rPr>
              <w: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693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31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1B86">
            <w:pPr>
              <w:jc w:val="center"/>
            </w:pPr>
          </w:p>
        </w:tc>
      </w:tr>
      <w:tr w14:paraId="271E1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0F0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7A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88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508A">
            <w:pPr>
              <w:jc w:val="center"/>
            </w:pPr>
            <w:r>
              <w:rPr>
                <w:rFonts w:ascii="宋体" w:hAnsi="宋体" w:eastAsia="宋体"/>
                <w:sz w:val="16"/>
              </w:rPr>
              <w:t>制作宣传布袋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C871">
            <w:pPr>
              <w:jc w:val="center"/>
            </w:pPr>
            <w:r>
              <w:rPr>
                <w:rFonts w:ascii="宋体" w:hAnsi="宋体" w:eastAsia="宋体"/>
                <w:sz w:val="16"/>
              </w:rPr>
              <w:t>&gt;=530个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3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50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B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96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A9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8BE9">
            <w:pPr>
              <w:jc w:val="center"/>
            </w:pPr>
            <w:r>
              <w:rPr>
                <w:rFonts w:ascii="宋体" w:hAnsi="宋体" w:eastAsia="宋体"/>
                <w:sz w:val="16"/>
              </w:rPr>
              <w:t>530个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65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38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BC70">
            <w:pPr>
              <w:jc w:val="center"/>
            </w:pPr>
          </w:p>
        </w:tc>
      </w:tr>
      <w:tr w14:paraId="0C114E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298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44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25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354B">
            <w:pPr>
              <w:jc w:val="center"/>
            </w:pPr>
            <w:r>
              <w:rPr>
                <w:rFonts w:ascii="宋体" w:hAnsi="宋体" w:eastAsia="宋体"/>
                <w:sz w:val="16"/>
              </w:rPr>
              <w:t>项目开展质量达标率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9D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5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BA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B2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D9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5705">
            <w:pPr>
              <w:jc w:val="center"/>
            </w:pPr>
            <w:r>
              <w:rPr>
                <w:rFonts w:ascii="宋体" w:hAnsi="宋体" w:eastAsia="宋体"/>
                <w:sz w:val="16"/>
              </w:rPr>
              <w:t>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D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C89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13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3354">
            <w:pPr>
              <w:jc w:val="center"/>
            </w:pPr>
            <w:r>
              <w:rPr>
                <w:rFonts w:ascii="宋体" w:hAnsi="宋体" w:eastAsia="宋体"/>
                <w:sz w:val="16"/>
              </w:rPr>
              <w:t>20%以内为正常偏差，可视为无偏差</w:t>
            </w:r>
          </w:p>
        </w:tc>
      </w:tr>
      <w:tr w14:paraId="75E10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07E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A2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9D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2B9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1D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D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04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0B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BE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A2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2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35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CF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6122">
            <w:pPr>
              <w:jc w:val="center"/>
            </w:pPr>
          </w:p>
        </w:tc>
      </w:tr>
      <w:tr w14:paraId="3F681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2D6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1CF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213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7BCB">
            <w:pPr>
              <w:jc w:val="center"/>
            </w:pPr>
            <w:r>
              <w:rPr>
                <w:rFonts w:ascii="宋体" w:hAnsi="宋体" w:eastAsia="宋体"/>
                <w:sz w:val="16"/>
              </w:rPr>
              <w:t>制作宣传横幅成本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3F83">
            <w:pPr>
              <w:jc w:val="center"/>
            </w:pPr>
            <w:r>
              <w:rPr>
                <w:rFonts w:ascii="宋体" w:hAnsi="宋体" w:eastAsia="宋体"/>
                <w:sz w:val="16"/>
              </w:rPr>
              <w:t>&lt;=0.065万元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8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9E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68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DA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BA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08E7">
            <w:pPr>
              <w:jc w:val="center"/>
            </w:pPr>
            <w:r>
              <w:rPr>
                <w:rFonts w:ascii="宋体" w:hAnsi="宋体" w:eastAsia="宋体"/>
                <w:sz w:val="16"/>
              </w:rPr>
              <w: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15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DC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F631">
            <w:pPr>
              <w:jc w:val="center"/>
            </w:pPr>
          </w:p>
        </w:tc>
      </w:tr>
      <w:tr w14:paraId="6FD15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0C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358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BBF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1F7C">
            <w:pPr>
              <w:jc w:val="center"/>
            </w:pPr>
            <w:r>
              <w:rPr>
                <w:rFonts w:ascii="宋体" w:hAnsi="宋体" w:eastAsia="宋体"/>
                <w:sz w:val="16"/>
              </w:rPr>
              <w:t>制作宣传布袋成本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C8B8">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4A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E4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2A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7C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97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5738">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A0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BD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29D9">
            <w:pPr>
              <w:jc w:val="center"/>
            </w:pPr>
          </w:p>
        </w:tc>
      </w:tr>
      <w:tr w14:paraId="49442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E4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F5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D3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5F5A">
            <w:pPr>
              <w:jc w:val="center"/>
            </w:pPr>
            <w:r>
              <w:rPr>
                <w:rFonts w:ascii="宋体" w:hAnsi="宋体" w:eastAsia="宋体"/>
                <w:sz w:val="16"/>
              </w:rPr>
              <w:t>提升群众政策知晓率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33B5">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17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A6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DA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97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22C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3EDF">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3D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DC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C7AC">
            <w:pPr>
              <w:jc w:val="center"/>
            </w:pPr>
          </w:p>
        </w:tc>
      </w:tr>
      <w:tr w14:paraId="24EE5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EB4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D7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B6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8ABE">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1F0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EE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3A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C5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95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79A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EDA2">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4B7A">
            <w:pPr>
              <w:jc w:val="center"/>
            </w:pPr>
            <w:r>
              <w:rPr>
                <w:rFonts w:ascii="宋体" w:hAnsi="宋体" w:eastAsia="宋体"/>
                <w:sz w:val="16"/>
              </w:rPr>
              <w:t>110.74%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24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3C03">
            <w:pPr>
              <w:jc w:val="center"/>
            </w:pPr>
            <w:r>
              <w:rPr>
                <w:rFonts w:ascii="宋体" w:hAnsi="宋体" w:eastAsia="宋体"/>
                <w:sz w:val="16"/>
              </w:rPr>
              <w:t>20%以内为正常偏差，可视为无偏差</w:t>
            </w:r>
          </w:p>
        </w:tc>
      </w:tr>
      <w:tr w14:paraId="02DEF5D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2C1F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B1AA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3BAB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4E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11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0B7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07A0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2113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5E62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651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CB90F"/>
        </w:tc>
      </w:tr>
    </w:tbl>
    <w:p w14:paraId="71E9628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94210CD">
        <w:tblPrEx>
          <w:tblCellMar>
            <w:top w:w="0" w:type="dxa"/>
            <w:left w:w="108" w:type="dxa"/>
            <w:bottom w:w="0" w:type="dxa"/>
            <w:right w:w="108" w:type="dxa"/>
          </w:tblCellMar>
        </w:tblPrEx>
        <w:tc>
          <w:tcPr>
            <w:tcW w:w="8848" w:type="dxa"/>
            <w:gridSpan w:val="14"/>
            <w:vAlign w:val="center"/>
          </w:tcPr>
          <w:p w14:paraId="45FC317B">
            <w:pPr>
              <w:jc w:val="center"/>
            </w:pPr>
            <w:r>
              <w:rPr>
                <w:rFonts w:ascii="宋体" w:hAnsi="宋体" w:eastAsia="宋体"/>
                <w:sz w:val="24"/>
              </w:rPr>
              <w:t>项目支出绩效自评表</w:t>
            </w:r>
          </w:p>
        </w:tc>
      </w:tr>
      <w:tr w14:paraId="0924F8AF">
        <w:tblPrEx>
          <w:tblCellMar>
            <w:top w:w="0" w:type="dxa"/>
            <w:left w:w="108" w:type="dxa"/>
            <w:bottom w:w="0" w:type="dxa"/>
            <w:right w:w="108" w:type="dxa"/>
          </w:tblCellMar>
        </w:tblPrEx>
        <w:tc>
          <w:tcPr>
            <w:tcW w:w="8848" w:type="dxa"/>
            <w:gridSpan w:val="14"/>
            <w:vAlign w:val="center"/>
          </w:tcPr>
          <w:p w14:paraId="7195669F">
            <w:pPr>
              <w:jc w:val="center"/>
            </w:pPr>
            <w:r>
              <w:rPr>
                <w:rFonts w:ascii="宋体" w:hAnsi="宋体" w:eastAsia="宋体"/>
                <w:sz w:val="24"/>
              </w:rPr>
              <w:t>(2024年度)</w:t>
            </w:r>
          </w:p>
        </w:tc>
      </w:tr>
      <w:tr w14:paraId="2704D4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60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C8C7C6">
            <w:pPr>
              <w:jc w:val="center"/>
            </w:pPr>
            <w:r>
              <w:rPr>
                <w:rFonts w:ascii="宋体" w:hAnsi="宋体" w:eastAsia="宋体"/>
                <w:sz w:val="16"/>
              </w:rPr>
              <w:t>江格斯乡江格斯南村2024年中央农村厕所革命整村推进财政奖补（农村粪污一体化处理）试点示范项目</w:t>
            </w:r>
          </w:p>
        </w:tc>
      </w:tr>
      <w:tr w14:paraId="3FDC63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D7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EDA62B">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AC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2C00D3">
            <w:pPr>
              <w:jc w:val="center"/>
            </w:pPr>
            <w:r>
              <w:rPr>
                <w:rFonts w:ascii="宋体" w:hAnsi="宋体" w:eastAsia="宋体"/>
                <w:sz w:val="16"/>
              </w:rPr>
              <w:t>裕民县江格斯乡人民政府</w:t>
            </w:r>
          </w:p>
        </w:tc>
      </w:tr>
      <w:tr w14:paraId="44FF9D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34F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DEA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99B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A72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EDE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546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DB7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FAEFE">
            <w:pPr>
              <w:jc w:val="center"/>
            </w:pPr>
            <w:r>
              <w:rPr>
                <w:rFonts w:ascii="宋体" w:hAnsi="宋体" w:eastAsia="宋体"/>
                <w:sz w:val="16"/>
              </w:rPr>
              <w:t>得分</w:t>
            </w:r>
          </w:p>
        </w:tc>
      </w:tr>
      <w:tr w14:paraId="53109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507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144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BB1A0">
            <w:pPr>
              <w:jc w:val="center"/>
            </w:pPr>
            <w:r>
              <w:rPr>
                <w:rFonts w:ascii="宋体" w:hAnsi="宋体" w:eastAsia="宋体"/>
                <w:sz w:val="16"/>
              </w:rPr>
              <w:t>370.00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6E706">
            <w:pPr>
              <w:jc w:val="center"/>
            </w:pPr>
            <w:r>
              <w:rPr>
                <w:rFonts w:ascii="宋体" w:hAnsi="宋体" w:eastAsia="宋体"/>
                <w:sz w:val="16"/>
              </w:rPr>
              <w:t>370.00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509BD">
            <w:pPr>
              <w:jc w:val="center"/>
            </w:pPr>
            <w:r>
              <w:rPr>
                <w:rFonts w:ascii="宋体" w:hAnsi="宋体" w:eastAsia="宋体"/>
                <w:sz w:val="16"/>
              </w:rPr>
              <w:t>359.26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DB57F">
            <w:pPr>
              <w:jc w:val="center"/>
            </w:pPr>
            <w:r>
              <w:rPr>
                <w:rFonts w:ascii="宋体" w:hAnsi="宋体" w:eastAsia="宋体"/>
                <w:sz w:val="16"/>
              </w:rPr>
              <w:t>9.71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15C88">
            <w:pPr>
              <w:jc w:val="center"/>
            </w:pPr>
            <w:r>
              <w:rPr>
                <w:rFonts w:ascii="宋体" w:hAnsi="宋体" w:eastAsia="宋体"/>
                <w:sz w:val="16"/>
              </w:rPr>
              <w:t>97.10%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84D5">
            <w:pPr>
              <w:jc w:val="center"/>
            </w:pPr>
            <w:r>
              <w:rPr>
                <w:rFonts w:ascii="宋体" w:hAnsi="宋体" w:eastAsia="宋体"/>
                <w:sz w:val="16"/>
              </w:rPr>
              <w:t>9.71</w:t>
            </w:r>
          </w:p>
        </w:tc>
      </w:tr>
      <w:tr w14:paraId="70B5B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394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B1D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18470">
            <w:pPr>
              <w:jc w:val="center"/>
            </w:pPr>
            <w:r>
              <w:rPr>
                <w:rFonts w:ascii="宋体" w:hAnsi="宋体" w:eastAsia="宋体"/>
                <w:sz w:val="16"/>
              </w:rPr>
              <w:t>370.00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94637">
            <w:pPr>
              <w:jc w:val="center"/>
            </w:pPr>
            <w:r>
              <w:rPr>
                <w:rFonts w:ascii="宋体" w:hAnsi="宋体" w:eastAsia="宋体"/>
                <w:sz w:val="16"/>
              </w:rPr>
              <w:t>370.00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4B81D">
            <w:pPr>
              <w:jc w:val="center"/>
            </w:pPr>
            <w:r>
              <w:rPr>
                <w:rFonts w:ascii="宋体" w:hAnsi="宋体" w:eastAsia="宋体"/>
                <w:sz w:val="16"/>
              </w:rPr>
              <w:t>359.26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9D9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F4A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65D8">
            <w:pPr>
              <w:jc w:val="center"/>
            </w:pPr>
            <w:r>
              <w:rPr>
                <w:rFonts w:ascii="宋体" w:hAnsi="宋体" w:eastAsia="宋体"/>
                <w:sz w:val="16"/>
              </w:rPr>
              <w:t>—</w:t>
            </w:r>
          </w:p>
        </w:tc>
      </w:tr>
      <w:tr w14:paraId="06B07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AD2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447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6E8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B8F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26B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1A9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95B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1CA2">
            <w:pPr>
              <w:jc w:val="center"/>
            </w:pPr>
            <w:r>
              <w:rPr>
                <w:rFonts w:ascii="宋体" w:hAnsi="宋体" w:eastAsia="宋体"/>
                <w:sz w:val="16"/>
              </w:rPr>
              <w:t>—</w:t>
            </w:r>
          </w:p>
        </w:tc>
      </w:tr>
      <w:tr w14:paraId="048D71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F284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E3F7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6412DE">
            <w:pPr>
              <w:jc w:val="center"/>
            </w:pPr>
            <w:r>
              <w:rPr>
                <w:rFonts w:ascii="宋体" w:hAnsi="宋体" w:eastAsia="宋体"/>
                <w:sz w:val="16"/>
              </w:rPr>
              <w:t>实际完成情况</w:t>
            </w:r>
          </w:p>
        </w:tc>
      </w:tr>
      <w:tr w14:paraId="7DF49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641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2C534">
            <w:pPr>
              <w:jc w:val="both"/>
            </w:pPr>
            <w:r>
              <w:rPr>
                <w:rFonts w:ascii="宋体" w:hAnsi="宋体" w:eastAsia="宋体"/>
                <w:sz w:val="16"/>
              </w:rPr>
              <w:t>该项目预算370万元，主要用于新建DN200污水管道4280米，DN污水管道5580米，管材为HDPE双壁波纹管；1000预制钢筋混凝土排水检查井324座；1000预制钢筋混凝土跌水井40座；柏油路恢复240平方米。穿路DN400钢套管60米。项目建成后可以提高农牧民群众生活条件，进一步提高了农牧民群众的生活水平，提升了农牧民群众的幸福感、获得感及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D8FDE9">
            <w:pPr>
              <w:jc w:val="both"/>
            </w:pPr>
            <w:r>
              <w:rPr>
                <w:rFonts w:ascii="宋体" w:hAnsi="宋体" w:eastAsia="宋体"/>
                <w:sz w:val="16"/>
              </w:rPr>
              <w:t>该项目资金支付359.26万元，已完成DN200污水管道4280米，DN污水管道5580米的建设，管材为HDPE双壁波纹管；建成1000预制钢筋混凝土排水检查井324座；1000预制钢筋混凝土跌水井40座；柏油路恢复240平方米。穿路DN400钢套管60米。项目建成后可以提高农牧民群众生活条件，进一步提高了农牧民群众的生活水平，提升了农牧民群众的幸福感、获得感及满意度。</w:t>
            </w:r>
          </w:p>
        </w:tc>
      </w:tr>
      <w:tr w14:paraId="0BF84C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2271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EA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B8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31A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90B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E8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C3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75B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71F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03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FF5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F90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763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D745">
            <w:pPr>
              <w:jc w:val="center"/>
            </w:pPr>
            <w:r>
              <w:rPr>
                <w:rFonts w:ascii="宋体" w:hAnsi="宋体" w:eastAsia="宋体"/>
                <w:sz w:val="16"/>
              </w:rPr>
              <w:t>偏差原因分析及改进措施</w:t>
            </w:r>
          </w:p>
        </w:tc>
      </w:tr>
      <w:tr w14:paraId="795B87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103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5B3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8BB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2657">
            <w:pPr>
              <w:jc w:val="center"/>
            </w:pPr>
            <w:r>
              <w:rPr>
                <w:rFonts w:ascii="宋体" w:hAnsi="宋体" w:eastAsia="宋体"/>
                <w:sz w:val="16"/>
              </w:rPr>
              <w:t>新建DN200污水管道长度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3341">
            <w:pPr>
              <w:jc w:val="center"/>
            </w:pPr>
            <w:r>
              <w:rPr>
                <w:rFonts w:ascii="宋体" w:hAnsi="宋体" w:eastAsia="宋体"/>
                <w:sz w:val="16"/>
              </w:rPr>
              <w:t>&gt;=4280米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04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CD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C5BE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49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582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9CF3">
            <w:pPr>
              <w:jc w:val="center"/>
            </w:pPr>
            <w:r>
              <w:rPr>
                <w:rFonts w:ascii="宋体" w:hAnsi="宋体" w:eastAsia="宋体"/>
                <w:sz w:val="16"/>
              </w:rPr>
              <w:t>4280米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49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79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4792">
            <w:pPr>
              <w:jc w:val="center"/>
            </w:pPr>
          </w:p>
        </w:tc>
      </w:tr>
      <w:tr w14:paraId="5B16F9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0A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B6F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10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64D7">
            <w:pPr>
              <w:jc w:val="center"/>
            </w:pPr>
            <w:r>
              <w:rPr>
                <w:rFonts w:ascii="宋体" w:hAnsi="宋体" w:eastAsia="宋体"/>
                <w:sz w:val="16"/>
              </w:rPr>
              <w:t>新建DN300污水管道长度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2C9B">
            <w:pPr>
              <w:jc w:val="center"/>
            </w:pPr>
            <w:r>
              <w:rPr>
                <w:rFonts w:ascii="宋体" w:hAnsi="宋体" w:eastAsia="宋体"/>
                <w:sz w:val="16"/>
              </w:rPr>
              <w:t>&gt;=5580米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93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F4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3A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E7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3A8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1F53">
            <w:pPr>
              <w:jc w:val="center"/>
            </w:pPr>
            <w:r>
              <w:rPr>
                <w:rFonts w:ascii="宋体" w:hAnsi="宋体" w:eastAsia="宋体"/>
                <w:sz w:val="16"/>
              </w:rPr>
              <w:t>5580米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D8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4F9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0747">
            <w:pPr>
              <w:jc w:val="center"/>
            </w:pPr>
          </w:p>
        </w:tc>
      </w:tr>
      <w:tr w14:paraId="359A9B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92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1B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103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8F75">
            <w:pPr>
              <w:jc w:val="center"/>
            </w:pPr>
            <w:r>
              <w:rPr>
                <w:rFonts w:ascii="宋体" w:hAnsi="宋体" w:eastAsia="宋体"/>
                <w:sz w:val="16"/>
              </w:rPr>
              <w:t>新建检查井数量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E26D">
            <w:pPr>
              <w:jc w:val="center"/>
            </w:pPr>
            <w:r>
              <w:rPr>
                <w:rFonts w:ascii="宋体" w:hAnsi="宋体" w:eastAsia="宋体"/>
                <w:sz w:val="16"/>
              </w:rPr>
              <w:t>&gt;=324座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F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5D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284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E8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D8D5">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CB8A">
            <w:pPr>
              <w:jc w:val="center"/>
            </w:pPr>
            <w:r>
              <w:rPr>
                <w:rFonts w:ascii="宋体" w:hAnsi="宋体" w:eastAsia="宋体"/>
                <w:sz w:val="16"/>
              </w:rPr>
              <w:t>324座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CB7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27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EFBB">
            <w:pPr>
              <w:jc w:val="center"/>
            </w:pPr>
          </w:p>
        </w:tc>
      </w:tr>
      <w:tr w14:paraId="687BD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CE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F0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F0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061E">
            <w:pPr>
              <w:jc w:val="center"/>
            </w:pPr>
            <w:r>
              <w:rPr>
                <w:rFonts w:ascii="宋体" w:hAnsi="宋体" w:eastAsia="宋体"/>
                <w:sz w:val="16"/>
              </w:rPr>
              <w:t>新建跌水井数量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7FBD">
            <w:pPr>
              <w:jc w:val="center"/>
            </w:pPr>
            <w:r>
              <w:rPr>
                <w:rFonts w:ascii="宋体" w:hAnsi="宋体" w:eastAsia="宋体"/>
                <w:sz w:val="16"/>
              </w:rPr>
              <w:t>&gt;=40座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5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97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F4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69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419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47EE">
            <w:pPr>
              <w:jc w:val="center"/>
            </w:pPr>
            <w:r>
              <w:rPr>
                <w:rFonts w:ascii="宋体" w:hAnsi="宋体" w:eastAsia="宋体"/>
                <w:sz w:val="16"/>
              </w:rPr>
              <w:t>40座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3F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E0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86D5">
            <w:pPr>
              <w:jc w:val="center"/>
            </w:pPr>
          </w:p>
        </w:tc>
      </w:tr>
      <w:tr w14:paraId="291128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18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60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907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B38A">
            <w:pPr>
              <w:jc w:val="center"/>
            </w:pPr>
            <w:r>
              <w:rPr>
                <w:rFonts w:ascii="宋体" w:hAnsi="宋体" w:eastAsia="宋体"/>
                <w:sz w:val="16"/>
              </w:rPr>
              <w:t>柏油路恢复面积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3260">
            <w:pPr>
              <w:jc w:val="center"/>
            </w:pPr>
            <w:r>
              <w:rPr>
                <w:rFonts w:ascii="宋体" w:hAnsi="宋体" w:eastAsia="宋体"/>
                <w:sz w:val="16"/>
              </w:rPr>
              <w:t>&gt;=240平方米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AE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D4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1DF1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E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619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94BE">
            <w:pPr>
              <w:jc w:val="center"/>
            </w:pPr>
            <w:r>
              <w:rPr>
                <w:rFonts w:ascii="宋体" w:hAnsi="宋体" w:eastAsia="宋体"/>
                <w:sz w:val="16"/>
              </w:rPr>
              <w:t>240平方米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8A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D47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C3B2">
            <w:pPr>
              <w:jc w:val="center"/>
            </w:pPr>
          </w:p>
        </w:tc>
      </w:tr>
      <w:tr w14:paraId="1DF2F4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6F3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C6C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40E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C809">
            <w:pPr>
              <w:jc w:val="center"/>
            </w:pPr>
            <w:r>
              <w:rPr>
                <w:rFonts w:ascii="宋体" w:hAnsi="宋体" w:eastAsia="宋体"/>
                <w:sz w:val="16"/>
              </w:rPr>
              <w:t>穿路DN400钢套管长度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BF94">
            <w:pPr>
              <w:jc w:val="center"/>
            </w:pPr>
            <w:r>
              <w:rPr>
                <w:rFonts w:ascii="宋体" w:hAnsi="宋体" w:eastAsia="宋体"/>
                <w:sz w:val="16"/>
              </w:rPr>
              <w:t>&gt;=60米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74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CD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76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DE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5F2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D7E5">
            <w:pPr>
              <w:jc w:val="center"/>
            </w:pPr>
            <w:r>
              <w:rPr>
                <w:rFonts w:ascii="宋体" w:hAnsi="宋体" w:eastAsia="宋体"/>
                <w:sz w:val="16"/>
              </w:rPr>
              <w:t>60米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E3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77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BD76">
            <w:pPr>
              <w:jc w:val="center"/>
            </w:pPr>
          </w:p>
        </w:tc>
      </w:tr>
      <w:tr w14:paraId="0CB5E0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6D8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546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57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280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ED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77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C8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F0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8E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76DA">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45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8E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C4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B95D">
            <w:pPr>
              <w:jc w:val="center"/>
            </w:pPr>
          </w:p>
        </w:tc>
      </w:tr>
      <w:tr w14:paraId="6A80D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31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D37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50D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5DEF">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A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A5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8D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58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DB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30A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35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B5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D9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54F0">
            <w:pPr>
              <w:jc w:val="center"/>
            </w:pPr>
          </w:p>
        </w:tc>
      </w:tr>
      <w:tr w14:paraId="08B38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804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6E4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07D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005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15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17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C9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CD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A0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062E">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A1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974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E5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9D68">
            <w:pPr>
              <w:jc w:val="center"/>
            </w:pPr>
          </w:p>
        </w:tc>
      </w:tr>
      <w:tr w14:paraId="60728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D63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3E4F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0A9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3312">
            <w:pPr>
              <w:jc w:val="center"/>
            </w:pPr>
            <w:r>
              <w:rPr>
                <w:rFonts w:ascii="宋体" w:hAnsi="宋体" w:eastAsia="宋体"/>
                <w:sz w:val="16"/>
              </w:rPr>
              <w:t>土石方工程成本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1FC7">
            <w:pPr>
              <w:jc w:val="center"/>
            </w:pPr>
            <w:r>
              <w:rPr>
                <w:rFonts w:ascii="宋体" w:hAnsi="宋体" w:eastAsia="宋体"/>
                <w:sz w:val="16"/>
              </w:rPr>
              <w:t>&lt;=110.08万元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54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AF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9C7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E0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FD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1428">
            <w:pPr>
              <w:jc w:val="center"/>
            </w:pPr>
            <w:r>
              <w:rPr>
                <w:rFonts w:ascii="宋体" w:hAnsi="宋体" w:eastAsia="宋体"/>
                <w:sz w:val="16"/>
              </w:rPr>
              <w:t>107.08万元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714C">
            <w:pPr>
              <w:jc w:val="center"/>
            </w:pPr>
            <w:r>
              <w:rPr>
                <w:rFonts w:ascii="宋体" w:hAnsi="宋体" w:eastAsia="宋体"/>
                <w:sz w:val="16"/>
              </w:rPr>
              <w:t>97.27%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6574">
            <w:pPr>
              <w:jc w:val="center"/>
            </w:pPr>
            <w:r>
              <w:rPr>
                <w:rFonts w:ascii="宋体" w:hAnsi="宋体" w:eastAsia="宋体"/>
                <w:sz w:val="16"/>
              </w:rPr>
              <w:t>5.84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DD6F">
            <w:pPr>
              <w:jc w:val="center"/>
            </w:pPr>
            <w:r>
              <w:rPr>
                <w:rFonts w:ascii="宋体" w:hAnsi="宋体" w:eastAsia="宋体"/>
                <w:sz w:val="16"/>
              </w:rPr>
              <w:t>项目已完工，结余资金为质保金，2025年支付质保金。</w:t>
            </w:r>
          </w:p>
        </w:tc>
      </w:tr>
      <w:tr w14:paraId="131AB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45A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8F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2F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E90E">
            <w:pPr>
              <w:jc w:val="center"/>
            </w:pPr>
            <w:r>
              <w:rPr>
                <w:rFonts w:ascii="宋体" w:hAnsi="宋体" w:eastAsia="宋体"/>
                <w:sz w:val="16"/>
              </w:rPr>
              <w:t>管网成本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9F26">
            <w:pPr>
              <w:jc w:val="center"/>
            </w:pPr>
            <w:r>
              <w:rPr>
                <w:rFonts w:ascii="宋体" w:hAnsi="宋体" w:eastAsia="宋体"/>
                <w:sz w:val="16"/>
              </w:rPr>
              <w:t>&lt;=239.83万元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8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3D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3E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44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64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3CC5">
            <w:pPr>
              <w:jc w:val="center"/>
            </w:pPr>
            <w:r>
              <w:rPr>
                <w:rFonts w:ascii="宋体" w:hAnsi="宋体" w:eastAsia="宋体"/>
                <w:sz w:val="16"/>
              </w:rPr>
              <w:t>232.09万元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AF7EC">
            <w:pPr>
              <w:jc w:val="center"/>
            </w:pPr>
            <w:r>
              <w:rPr>
                <w:rFonts w:ascii="宋体" w:hAnsi="宋体" w:eastAsia="宋体"/>
                <w:sz w:val="16"/>
              </w:rPr>
              <w:t>96.77%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800F">
            <w:pPr>
              <w:jc w:val="center"/>
            </w:pPr>
            <w:r>
              <w:rPr>
                <w:rFonts w:ascii="宋体" w:hAnsi="宋体" w:eastAsia="宋体"/>
                <w:sz w:val="16"/>
              </w:rPr>
              <w:t>5.81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0E9C">
            <w:pPr>
              <w:jc w:val="center"/>
            </w:pPr>
            <w:r>
              <w:rPr>
                <w:rFonts w:ascii="宋体" w:hAnsi="宋体" w:eastAsia="宋体"/>
                <w:sz w:val="16"/>
              </w:rPr>
              <w:t>项目已完工，结余资金为质保金，2025年支付质保金。</w:t>
            </w:r>
          </w:p>
        </w:tc>
      </w:tr>
      <w:tr w14:paraId="0799D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2F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74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45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CDA7">
            <w:pPr>
              <w:jc w:val="center"/>
            </w:pPr>
            <w:r>
              <w:rPr>
                <w:rFonts w:ascii="宋体" w:hAnsi="宋体" w:eastAsia="宋体"/>
                <w:sz w:val="16"/>
              </w:rPr>
              <w:t>其他成本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AA4E">
            <w:pPr>
              <w:jc w:val="center"/>
            </w:pPr>
            <w:r>
              <w:rPr>
                <w:rFonts w:ascii="宋体" w:hAnsi="宋体" w:eastAsia="宋体"/>
                <w:sz w:val="16"/>
              </w:rPr>
              <w:t>&lt;=20.09万元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2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74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1C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8D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69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026F">
            <w:pPr>
              <w:jc w:val="center"/>
            </w:pPr>
            <w:r>
              <w:rPr>
                <w:rFonts w:ascii="宋体" w:hAnsi="宋体" w:eastAsia="宋体"/>
                <w:sz w:val="16"/>
              </w:rPr>
              <w:t>20.09万元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57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15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16A2">
            <w:pPr>
              <w:jc w:val="center"/>
            </w:pPr>
          </w:p>
        </w:tc>
      </w:tr>
      <w:tr w14:paraId="66AF0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9DA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F663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528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6132">
            <w:pPr>
              <w:jc w:val="center"/>
            </w:pPr>
            <w:r>
              <w:rPr>
                <w:rFonts w:ascii="宋体" w:hAnsi="宋体" w:eastAsia="宋体"/>
                <w:sz w:val="16"/>
              </w:rPr>
              <w:t>受益农户数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4C7E">
            <w:pPr>
              <w:jc w:val="center"/>
            </w:pPr>
            <w:r>
              <w:rPr>
                <w:rFonts w:ascii="宋体" w:hAnsi="宋体" w:eastAsia="宋体"/>
                <w:sz w:val="16"/>
              </w:rPr>
              <w:t>&gt;=200户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F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D6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AF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41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5BF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7D03">
            <w:pPr>
              <w:jc w:val="center"/>
            </w:pPr>
            <w:r>
              <w:rPr>
                <w:rFonts w:ascii="宋体" w:hAnsi="宋体" w:eastAsia="宋体"/>
                <w:sz w:val="16"/>
              </w:rPr>
              <w:t>200户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DF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5A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236D">
            <w:pPr>
              <w:jc w:val="center"/>
            </w:pPr>
          </w:p>
        </w:tc>
      </w:tr>
      <w:tr w14:paraId="634F6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7EB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E0E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4B4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D418">
            <w:pPr>
              <w:jc w:val="center"/>
            </w:pPr>
            <w:r>
              <w:rPr>
                <w:rFonts w:ascii="宋体" w:hAnsi="宋体" w:eastAsia="宋体"/>
                <w:sz w:val="16"/>
              </w:rPr>
              <w:t>提高农牧民群众生活条件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B96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59C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F3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18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E9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EFD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9782">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9D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E9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1D67">
            <w:pPr>
              <w:jc w:val="center"/>
            </w:pPr>
          </w:p>
        </w:tc>
      </w:tr>
      <w:tr w14:paraId="5E889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CB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7D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A2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48ED">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97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93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B9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25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45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29A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E016">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48D1">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A1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267D1">
            <w:pPr>
              <w:jc w:val="center"/>
            </w:pPr>
            <w:r>
              <w:rPr>
                <w:rFonts w:ascii="宋体" w:hAnsi="宋体" w:eastAsia="宋体"/>
                <w:sz w:val="16"/>
              </w:rPr>
              <w:t>20%以内为正常偏差，可视为无偏差</w:t>
            </w:r>
          </w:p>
        </w:tc>
      </w:tr>
      <w:tr w14:paraId="0135633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62A2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E66F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D7C0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4DE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FE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A945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EB32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B5E0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B004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98CE">
            <w:pPr>
              <w:jc w:val="center"/>
            </w:pPr>
            <w:r>
              <w:rPr>
                <w:rFonts w:ascii="宋体" w:hAnsi="宋体" w:eastAsia="宋体"/>
                <w:sz w:val="16"/>
              </w:rPr>
              <w:t>99.36分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D08B79"/>
        </w:tc>
      </w:tr>
    </w:tbl>
    <w:p w14:paraId="0FFB7D4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9E458D5">
        <w:tblPrEx>
          <w:tblCellMar>
            <w:top w:w="0" w:type="dxa"/>
            <w:left w:w="108" w:type="dxa"/>
            <w:bottom w:w="0" w:type="dxa"/>
            <w:right w:w="108" w:type="dxa"/>
          </w:tblCellMar>
        </w:tblPrEx>
        <w:tc>
          <w:tcPr>
            <w:tcW w:w="8848" w:type="dxa"/>
            <w:gridSpan w:val="14"/>
            <w:vAlign w:val="center"/>
          </w:tcPr>
          <w:p w14:paraId="0AE951AE">
            <w:pPr>
              <w:jc w:val="center"/>
            </w:pPr>
            <w:r>
              <w:rPr>
                <w:rFonts w:ascii="宋体" w:hAnsi="宋体" w:eastAsia="宋体"/>
                <w:sz w:val="24"/>
              </w:rPr>
              <w:t>项目支出绩效自评表</w:t>
            </w:r>
          </w:p>
        </w:tc>
      </w:tr>
      <w:tr w14:paraId="374D5727">
        <w:tblPrEx>
          <w:tblCellMar>
            <w:top w:w="0" w:type="dxa"/>
            <w:left w:w="108" w:type="dxa"/>
            <w:bottom w:w="0" w:type="dxa"/>
            <w:right w:w="108" w:type="dxa"/>
          </w:tblCellMar>
        </w:tblPrEx>
        <w:tc>
          <w:tcPr>
            <w:tcW w:w="8848" w:type="dxa"/>
            <w:gridSpan w:val="14"/>
            <w:vAlign w:val="center"/>
          </w:tcPr>
          <w:p w14:paraId="773EFECB">
            <w:pPr>
              <w:jc w:val="center"/>
            </w:pPr>
            <w:r>
              <w:rPr>
                <w:rFonts w:ascii="宋体" w:hAnsi="宋体" w:eastAsia="宋体"/>
                <w:sz w:val="24"/>
              </w:rPr>
              <w:t>(2024年度)</w:t>
            </w:r>
          </w:p>
        </w:tc>
      </w:tr>
      <w:tr w14:paraId="759062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10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AFED03">
            <w:pPr>
              <w:jc w:val="center"/>
            </w:pPr>
            <w:r>
              <w:rPr>
                <w:rFonts w:ascii="宋体" w:hAnsi="宋体" w:eastAsia="宋体"/>
                <w:sz w:val="16"/>
              </w:rPr>
              <w:t>村干部报酬</w:t>
            </w:r>
          </w:p>
        </w:tc>
      </w:tr>
      <w:tr w14:paraId="51825E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975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244B6F">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E1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D6E329">
            <w:pPr>
              <w:jc w:val="center"/>
            </w:pPr>
            <w:r>
              <w:rPr>
                <w:rFonts w:ascii="宋体" w:hAnsi="宋体" w:eastAsia="宋体"/>
                <w:sz w:val="16"/>
              </w:rPr>
              <w:t>裕民县江格斯乡人民政府</w:t>
            </w:r>
          </w:p>
        </w:tc>
      </w:tr>
      <w:tr w14:paraId="4588E0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5B1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539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D80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993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758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A6D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5F6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62ED">
            <w:pPr>
              <w:jc w:val="center"/>
            </w:pPr>
            <w:r>
              <w:rPr>
                <w:rFonts w:ascii="宋体" w:hAnsi="宋体" w:eastAsia="宋体"/>
                <w:sz w:val="16"/>
              </w:rPr>
              <w:t>得分</w:t>
            </w:r>
          </w:p>
        </w:tc>
      </w:tr>
      <w:tr w14:paraId="56D43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59E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A8F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30DD5">
            <w:pPr>
              <w:jc w:val="center"/>
            </w:pPr>
            <w:r>
              <w:rPr>
                <w:rFonts w:ascii="宋体" w:hAnsi="宋体" w:eastAsia="宋体"/>
                <w:sz w:val="16"/>
              </w:rPr>
              <w:t>267.93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80C26">
            <w:pPr>
              <w:jc w:val="center"/>
            </w:pPr>
            <w:r>
              <w:rPr>
                <w:rFonts w:ascii="宋体" w:hAnsi="宋体" w:eastAsia="宋体"/>
                <w:sz w:val="16"/>
              </w:rPr>
              <w:t>267.93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40F17">
            <w:pPr>
              <w:jc w:val="center"/>
            </w:pPr>
            <w:r>
              <w:rPr>
                <w:rFonts w:ascii="宋体" w:hAnsi="宋体" w:eastAsia="宋体"/>
                <w:sz w:val="16"/>
              </w:rPr>
              <w:t>262.54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6499F">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7CFE1">
            <w:pPr>
              <w:jc w:val="center"/>
            </w:pPr>
            <w:r>
              <w:rPr>
                <w:rFonts w:ascii="宋体" w:hAnsi="宋体" w:eastAsia="宋体"/>
                <w:sz w:val="16"/>
              </w:rPr>
              <w:t>97.99%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85F3">
            <w:pPr>
              <w:jc w:val="center"/>
            </w:pPr>
            <w:r>
              <w:rPr>
                <w:rFonts w:ascii="宋体" w:hAnsi="宋体" w:eastAsia="宋体"/>
                <w:sz w:val="16"/>
              </w:rPr>
              <w:t>9.80</w:t>
            </w:r>
          </w:p>
        </w:tc>
      </w:tr>
      <w:tr w14:paraId="2FB73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F77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483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096D8">
            <w:pPr>
              <w:jc w:val="center"/>
            </w:pPr>
            <w:r>
              <w:rPr>
                <w:rFonts w:ascii="宋体" w:hAnsi="宋体" w:eastAsia="宋体"/>
                <w:sz w:val="16"/>
              </w:rPr>
              <w:t>267.93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68976">
            <w:pPr>
              <w:jc w:val="center"/>
            </w:pPr>
            <w:r>
              <w:rPr>
                <w:rFonts w:ascii="宋体" w:hAnsi="宋体" w:eastAsia="宋体"/>
                <w:sz w:val="16"/>
              </w:rPr>
              <w:t>267.93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11AE0">
            <w:pPr>
              <w:jc w:val="center"/>
            </w:pPr>
            <w:r>
              <w:rPr>
                <w:rFonts w:ascii="宋体" w:hAnsi="宋体" w:eastAsia="宋体"/>
                <w:sz w:val="16"/>
              </w:rPr>
              <w:t>262.54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73E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FB2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6C4D2">
            <w:pPr>
              <w:jc w:val="center"/>
            </w:pPr>
            <w:r>
              <w:rPr>
                <w:rFonts w:ascii="宋体" w:hAnsi="宋体" w:eastAsia="宋体"/>
                <w:sz w:val="16"/>
              </w:rPr>
              <w:t>—</w:t>
            </w:r>
          </w:p>
        </w:tc>
      </w:tr>
      <w:tr w14:paraId="5AF7A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887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B93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D5F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FBC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4F3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4C6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FA4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D35C">
            <w:pPr>
              <w:jc w:val="center"/>
            </w:pPr>
            <w:r>
              <w:rPr>
                <w:rFonts w:ascii="宋体" w:hAnsi="宋体" w:eastAsia="宋体"/>
                <w:sz w:val="16"/>
              </w:rPr>
              <w:t>—</w:t>
            </w:r>
          </w:p>
        </w:tc>
      </w:tr>
      <w:tr w14:paraId="5C55FF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9C7B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41E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1CB4F8">
            <w:pPr>
              <w:jc w:val="center"/>
            </w:pPr>
            <w:r>
              <w:rPr>
                <w:rFonts w:ascii="宋体" w:hAnsi="宋体" w:eastAsia="宋体"/>
                <w:sz w:val="16"/>
              </w:rPr>
              <w:t>实际完成情况</w:t>
            </w:r>
          </w:p>
        </w:tc>
      </w:tr>
      <w:tr w14:paraId="2C640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DB1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7762E5">
            <w:pPr>
              <w:jc w:val="both"/>
            </w:pPr>
            <w:r>
              <w:rPr>
                <w:rFonts w:ascii="宋体" w:hAnsi="宋体" w:eastAsia="宋体"/>
                <w:sz w:val="16"/>
              </w:rPr>
              <w:t>本项目计划投入267.93万元，用于按时按月足额发放我乡11个村，68名村干部的工资，能够有效提高村干部服务群众的积极性，更好</w:t>
            </w:r>
            <w:r>
              <w:rPr>
                <w:rFonts w:hint="eastAsia" w:ascii="宋体" w:hAnsi="宋体"/>
                <w:sz w:val="16"/>
                <w:lang w:eastAsia="zh-CN"/>
              </w:rPr>
              <w:t>地</w:t>
            </w:r>
            <w:r>
              <w:rPr>
                <w:rFonts w:ascii="宋体" w:hAnsi="宋体" w:eastAsia="宋体"/>
                <w:sz w:val="16"/>
              </w:rPr>
              <w:t>发挥致富带头人的作用，同时使我乡68名村干部的工资得到有效保障。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B7035">
            <w:pPr>
              <w:jc w:val="both"/>
            </w:pPr>
            <w:r>
              <w:rPr>
                <w:rFonts w:ascii="宋体" w:hAnsi="宋体" w:eastAsia="宋体"/>
                <w:sz w:val="16"/>
              </w:rPr>
              <w:t>项目完成了村干部报酬项目补助11个村队，村干部享受补贴人数68人，通过项目实施，保障了68名村干部每月工资按时发放，统筹协调村队事务，为上级政府及党委提供工作数据，确保工作顺利开展，达到了村干部在基层治理工</w:t>
            </w:r>
            <w:r>
              <w:rPr>
                <w:rFonts w:hint="eastAsia" w:ascii="宋体" w:hAnsi="宋体"/>
                <w:sz w:val="16"/>
                <w:lang w:eastAsia="zh-CN"/>
              </w:rPr>
              <w:t>作中</w:t>
            </w:r>
            <w:r>
              <w:rPr>
                <w:rFonts w:ascii="宋体" w:hAnsi="宋体" w:eastAsia="宋体"/>
                <w:sz w:val="16"/>
              </w:rPr>
              <w:t>发挥的作用，为上级政府及党委提供工作数据，确保工作顺利开展。</w:t>
            </w:r>
          </w:p>
        </w:tc>
      </w:tr>
      <w:tr w14:paraId="6F96C1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4E9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6D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82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FA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ACF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3F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34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312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353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EB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324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595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892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4CF4">
            <w:pPr>
              <w:jc w:val="center"/>
            </w:pPr>
            <w:r>
              <w:rPr>
                <w:rFonts w:ascii="宋体" w:hAnsi="宋体" w:eastAsia="宋体"/>
                <w:sz w:val="16"/>
              </w:rPr>
              <w:t>偏差原因分析及改进措施</w:t>
            </w:r>
          </w:p>
        </w:tc>
      </w:tr>
      <w:tr w14:paraId="080D94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34A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595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CF2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312A">
            <w:pPr>
              <w:jc w:val="center"/>
            </w:pPr>
            <w:r>
              <w:rPr>
                <w:rFonts w:ascii="宋体" w:hAnsi="宋体" w:eastAsia="宋体"/>
                <w:sz w:val="16"/>
              </w:rPr>
              <w:t>村干部报酬发放人数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7DD6">
            <w:pPr>
              <w:jc w:val="center"/>
            </w:pPr>
            <w:r>
              <w:rPr>
                <w:rFonts w:ascii="宋体" w:hAnsi="宋体" w:eastAsia="宋体"/>
                <w:sz w:val="16"/>
              </w:rPr>
              <w:t>&lt;=69人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FF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4581F">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35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A2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64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4EA5">
            <w:pPr>
              <w:jc w:val="center"/>
            </w:pPr>
            <w:r>
              <w:rPr>
                <w:rFonts w:ascii="宋体" w:hAnsi="宋体" w:eastAsia="宋体"/>
                <w:sz w:val="16"/>
              </w:rPr>
              <w:t>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798B">
            <w:pPr>
              <w:jc w:val="center"/>
            </w:pPr>
            <w:r>
              <w:rPr>
                <w:rFonts w:ascii="宋体" w:hAnsi="宋体" w:eastAsia="宋体"/>
                <w:sz w:val="16"/>
              </w:rPr>
              <w:t>98.55%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E59F">
            <w:pPr>
              <w:jc w:val="center"/>
            </w:pPr>
            <w:r>
              <w:rPr>
                <w:rFonts w:ascii="宋体" w:hAnsi="宋体" w:eastAsia="宋体"/>
                <w:sz w:val="16"/>
              </w:rPr>
              <w:t>7.88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8413">
            <w:pPr>
              <w:jc w:val="center"/>
            </w:pPr>
            <w:r>
              <w:rPr>
                <w:rFonts w:ascii="宋体" w:hAnsi="宋体" w:eastAsia="宋体"/>
                <w:sz w:val="16"/>
              </w:rPr>
              <w:t>其中1人转为公务员，造成偏差。</w:t>
            </w:r>
          </w:p>
        </w:tc>
      </w:tr>
      <w:tr w14:paraId="39F4F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82A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ACC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67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453B">
            <w:pPr>
              <w:jc w:val="center"/>
            </w:pPr>
            <w:r>
              <w:rPr>
                <w:rFonts w:ascii="宋体" w:hAnsi="宋体" w:eastAsia="宋体"/>
                <w:sz w:val="16"/>
              </w:rPr>
              <w:t>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896B">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63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CFF0">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A9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BCC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0B8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813D">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22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E6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0DFD">
            <w:pPr>
              <w:jc w:val="center"/>
            </w:pPr>
          </w:p>
        </w:tc>
      </w:tr>
      <w:tr w14:paraId="0007F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E46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9C8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C9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34A7">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40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D7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1B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CF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34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C12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C2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BB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A1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E3E2">
            <w:pPr>
              <w:jc w:val="center"/>
            </w:pPr>
          </w:p>
        </w:tc>
      </w:tr>
      <w:tr w14:paraId="7A786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545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499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D39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0884">
            <w:pPr>
              <w:jc w:val="center"/>
            </w:pPr>
            <w:r>
              <w:rPr>
                <w:rFonts w:ascii="宋体" w:hAnsi="宋体" w:eastAsia="宋体"/>
                <w:sz w:val="16"/>
              </w:rPr>
              <w:t>村干部报酬发放及时率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C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06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B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D2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F6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289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FA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2C7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C04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8BA9">
            <w:pPr>
              <w:jc w:val="center"/>
            </w:pPr>
          </w:p>
        </w:tc>
      </w:tr>
      <w:tr w14:paraId="3415E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2F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BD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C34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3371">
            <w:pPr>
              <w:jc w:val="center"/>
            </w:pPr>
            <w:r>
              <w:rPr>
                <w:rFonts w:ascii="宋体" w:hAnsi="宋体" w:eastAsia="宋体"/>
                <w:sz w:val="16"/>
              </w:rPr>
              <w:t>村干部报酬发放月数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885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FCA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5FC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F7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E6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18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C06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A4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02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F9D7">
            <w:pPr>
              <w:jc w:val="center"/>
            </w:pPr>
          </w:p>
        </w:tc>
      </w:tr>
      <w:tr w14:paraId="0A863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4B6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0B81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908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6F33">
            <w:pPr>
              <w:jc w:val="center"/>
            </w:pPr>
            <w:r>
              <w:rPr>
                <w:rFonts w:ascii="宋体" w:hAnsi="宋体" w:eastAsia="宋体"/>
                <w:sz w:val="16"/>
              </w:rPr>
              <w:t>行政村村干部报酬平均发放成本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D8A0">
            <w:pPr>
              <w:jc w:val="center"/>
            </w:pPr>
            <w:r>
              <w:rPr>
                <w:rFonts w:ascii="宋体" w:hAnsi="宋体" w:eastAsia="宋体"/>
                <w:sz w:val="16"/>
              </w:rPr>
              <w:t>&lt;=1422元/月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4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12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F7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63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DD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076F">
            <w:pPr>
              <w:jc w:val="center"/>
            </w:pPr>
            <w:r>
              <w:rPr>
                <w:rFonts w:ascii="宋体" w:hAnsi="宋体" w:eastAsia="宋体"/>
                <w:sz w:val="16"/>
              </w:rPr>
              <w:t>1420.16元/月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D568">
            <w:pPr>
              <w:jc w:val="center"/>
            </w:pPr>
            <w:r>
              <w:rPr>
                <w:rFonts w:ascii="宋体" w:hAnsi="宋体" w:eastAsia="宋体"/>
                <w:sz w:val="16"/>
              </w:rPr>
              <w:t>99.87%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F8CA">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1867">
            <w:pPr>
              <w:jc w:val="center"/>
            </w:pPr>
            <w:r>
              <w:rPr>
                <w:rFonts w:ascii="宋体" w:hAnsi="宋体" w:eastAsia="宋体"/>
                <w:sz w:val="16"/>
              </w:rPr>
              <w:t>因为人员变动，村干部报酬标准不定，造成偏差</w:t>
            </w:r>
          </w:p>
        </w:tc>
      </w:tr>
      <w:tr w14:paraId="364586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8B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5F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BF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2B64">
            <w:pPr>
              <w:jc w:val="center"/>
            </w:pPr>
            <w:r>
              <w:rPr>
                <w:rFonts w:ascii="宋体" w:hAnsi="宋体" w:eastAsia="宋体"/>
                <w:sz w:val="16"/>
              </w:rPr>
              <w:t>企改村村干部报酬平均发放成本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6BD3">
            <w:pPr>
              <w:jc w:val="center"/>
            </w:pPr>
            <w:r>
              <w:rPr>
                <w:rFonts w:ascii="宋体" w:hAnsi="宋体" w:eastAsia="宋体"/>
                <w:sz w:val="16"/>
              </w:rPr>
              <w:t>&lt;=4060元/月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4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32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F7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DF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89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823B">
            <w:pPr>
              <w:jc w:val="center"/>
            </w:pPr>
            <w:r>
              <w:rPr>
                <w:rFonts w:ascii="宋体" w:hAnsi="宋体" w:eastAsia="宋体"/>
                <w:sz w:val="16"/>
              </w:rPr>
              <w:t>3969元/月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B5C4">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C16F">
            <w:pPr>
              <w:jc w:val="center"/>
            </w:pPr>
            <w:r>
              <w:rPr>
                <w:rFonts w:ascii="宋体" w:hAnsi="宋体" w:eastAsia="宋体"/>
                <w:sz w:val="16"/>
              </w:rPr>
              <w:t>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0D3D">
            <w:pPr>
              <w:jc w:val="center"/>
            </w:pPr>
            <w:r>
              <w:rPr>
                <w:rFonts w:ascii="宋体" w:hAnsi="宋体" w:eastAsia="宋体"/>
                <w:sz w:val="16"/>
              </w:rPr>
              <w:t>因为人员变动，村干部报酬标准不定，造成偏差</w:t>
            </w:r>
          </w:p>
        </w:tc>
      </w:tr>
      <w:tr w14:paraId="052AF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E5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C6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38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2AB9">
            <w:pPr>
              <w:jc w:val="center"/>
            </w:pPr>
            <w:r>
              <w:rPr>
                <w:rFonts w:ascii="宋体" w:hAnsi="宋体" w:eastAsia="宋体"/>
                <w:sz w:val="16"/>
              </w:rPr>
              <w:t>提高村干部工作积极性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4AC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DE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AAB5">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ED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57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976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205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72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8E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95A2">
            <w:pPr>
              <w:jc w:val="center"/>
            </w:pPr>
          </w:p>
        </w:tc>
      </w:tr>
      <w:tr w14:paraId="50C40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15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CD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5E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3764">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D638">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07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DE52">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14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39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36F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0833">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58DF">
            <w:pPr>
              <w:jc w:val="center"/>
            </w:pPr>
            <w:r>
              <w:rPr>
                <w:rFonts w:ascii="宋体" w:hAnsi="宋体" w:eastAsia="宋体"/>
                <w:sz w:val="16"/>
              </w:rPr>
              <w:t>107.17%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7A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0F5B">
            <w:pPr>
              <w:jc w:val="center"/>
            </w:pPr>
            <w:r>
              <w:rPr>
                <w:rFonts w:ascii="宋体" w:hAnsi="宋体" w:eastAsia="宋体"/>
                <w:sz w:val="16"/>
              </w:rPr>
              <w:t>20%以内为正常偏差，可视为无偏差</w:t>
            </w:r>
          </w:p>
        </w:tc>
      </w:tr>
      <w:tr w14:paraId="3910E2F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A4D8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FF9E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3308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4665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2D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A3B4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A735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33F9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78BF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1741">
            <w:pPr>
              <w:jc w:val="center"/>
            </w:pPr>
            <w:r>
              <w:rPr>
                <w:rFonts w:ascii="宋体" w:hAnsi="宋体" w:eastAsia="宋体"/>
                <w:sz w:val="16"/>
              </w:rPr>
              <w:t>99.45分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76AD50"/>
        </w:tc>
      </w:tr>
    </w:tbl>
    <w:p w14:paraId="3F0ADD4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762ECA9">
        <w:tblPrEx>
          <w:tblCellMar>
            <w:top w:w="0" w:type="dxa"/>
            <w:left w:w="108" w:type="dxa"/>
            <w:bottom w:w="0" w:type="dxa"/>
            <w:right w:w="108" w:type="dxa"/>
          </w:tblCellMar>
        </w:tblPrEx>
        <w:tc>
          <w:tcPr>
            <w:tcW w:w="8848" w:type="dxa"/>
            <w:gridSpan w:val="14"/>
            <w:vAlign w:val="center"/>
          </w:tcPr>
          <w:p w14:paraId="79E7D030">
            <w:pPr>
              <w:jc w:val="center"/>
            </w:pPr>
            <w:r>
              <w:rPr>
                <w:rFonts w:ascii="宋体" w:hAnsi="宋体" w:eastAsia="宋体"/>
                <w:sz w:val="24"/>
              </w:rPr>
              <w:t>项目支出绩效自评表</w:t>
            </w:r>
          </w:p>
        </w:tc>
      </w:tr>
      <w:tr w14:paraId="49A78852">
        <w:tblPrEx>
          <w:tblCellMar>
            <w:top w:w="0" w:type="dxa"/>
            <w:left w:w="108" w:type="dxa"/>
            <w:bottom w:w="0" w:type="dxa"/>
            <w:right w:w="108" w:type="dxa"/>
          </w:tblCellMar>
        </w:tblPrEx>
        <w:tc>
          <w:tcPr>
            <w:tcW w:w="8848" w:type="dxa"/>
            <w:gridSpan w:val="14"/>
            <w:vAlign w:val="center"/>
          </w:tcPr>
          <w:p w14:paraId="75AA8F5E">
            <w:pPr>
              <w:jc w:val="center"/>
            </w:pPr>
            <w:r>
              <w:rPr>
                <w:rFonts w:ascii="宋体" w:hAnsi="宋体" w:eastAsia="宋体"/>
                <w:sz w:val="24"/>
              </w:rPr>
              <w:t>(2024年度)</w:t>
            </w:r>
          </w:p>
        </w:tc>
      </w:tr>
      <w:tr w14:paraId="120B0B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05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158E02">
            <w:pPr>
              <w:jc w:val="center"/>
            </w:pPr>
            <w:r>
              <w:rPr>
                <w:rFonts w:ascii="宋体" w:hAnsi="宋体" w:eastAsia="宋体"/>
                <w:sz w:val="16"/>
              </w:rPr>
              <w:t>2024年自治区</w:t>
            </w:r>
            <w:r>
              <w:rPr>
                <w:rFonts w:hint="eastAsia" w:ascii="宋体" w:hAnsi="宋体"/>
                <w:sz w:val="16"/>
                <w:lang w:val="en-US" w:eastAsia="zh-CN"/>
              </w:rPr>
              <w:t>JHSY</w:t>
            </w:r>
            <w:r>
              <w:rPr>
                <w:rFonts w:ascii="宋体" w:hAnsi="宋体" w:eastAsia="宋体"/>
                <w:sz w:val="16"/>
              </w:rPr>
              <w:t>服务补助资金</w:t>
            </w:r>
          </w:p>
        </w:tc>
      </w:tr>
      <w:tr w14:paraId="0B7536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06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8533BE">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42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E397AD">
            <w:pPr>
              <w:jc w:val="center"/>
            </w:pPr>
            <w:r>
              <w:rPr>
                <w:rFonts w:ascii="宋体" w:hAnsi="宋体" w:eastAsia="宋体"/>
                <w:sz w:val="16"/>
              </w:rPr>
              <w:t>裕民县江格斯乡人民政府</w:t>
            </w:r>
          </w:p>
        </w:tc>
      </w:tr>
      <w:tr w14:paraId="3421D6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829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874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876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A45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734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90F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2F8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CA25">
            <w:pPr>
              <w:jc w:val="center"/>
            </w:pPr>
            <w:r>
              <w:rPr>
                <w:rFonts w:ascii="宋体" w:hAnsi="宋体" w:eastAsia="宋体"/>
                <w:sz w:val="16"/>
              </w:rPr>
              <w:t>得分</w:t>
            </w:r>
          </w:p>
        </w:tc>
      </w:tr>
      <w:tr w14:paraId="4DD1C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491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1E9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F387C">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1729C">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4BC30">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40F9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3CB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DA53">
            <w:pPr>
              <w:jc w:val="center"/>
            </w:pPr>
            <w:r>
              <w:rPr>
                <w:rFonts w:ascii="宋体" w:hAnsi="宋体" w:eastAsia="宋体"/>
                <w:sz w:val="16"/>
              </w:rPr>
              <w:t>10.00</w:t>
            </w:r>
          </w:p>
        </w:tc>
      </w:tr>
      <w:tr w14:paraId="29AAA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56D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108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1BCA">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F549A">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A9594">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228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C82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C90F">
            <w:pPr>
              <w:jc w:val="center"/>
            </w:pPr>
            <w:r>
              <w:rPr>
                <w:rFonts w:ascii="宋体" w:hAnsi="宋体" w:eastAsia="宋体"/>
                <w:sz w:val="16"/>
              </w:rPr>
              <w:t>—</w:t>
            </w:r>
          </w:p>
        </w:tc>
      </w:tr>
      <w:tr w14:paraId="4DDB3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D35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4F4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189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E5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A4A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597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B2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0B18">
            <w:pPr>
              <w:jc w:val="center"/>
            </w:pPr>
            <w:r>
              <w:rPr>
                <w:rFonts w:ascii="宋体" w:hAnsi="宋体" w:eastAsia="宋体"/>
                <w:sz w:val="16"/>
              </w:rPr>
              <w:t>—</w:t>
            </w:r>
          </w:p>
        </w:tc>
      </w:tr>
      <w:tr w14:paraId="099A51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2690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399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7DB843">
            <w:pPr>
              <w:jc w:val="center"/>
            </w:pPr>
            <w:r>
              <w:rPr>
                <w:rFonts w:ascii="宋体" w:hAnsi="宋体" w:eastAsia="宋体"/>
                <w:sz w:val="16"/>
              </w:rPr>
              <w:t>实际完成情况</w:t>
            </w:r>
          </w:p>
        </w:tc>
      </w:tr>
      <w:tr w14:paraId="117C7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CEF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9BBB1">
            <w:pPr>
              <w:jc w:val="both"/>
            </w:pPr>
            <w:r>
              <w:rPr>
                <w:rFonts w:ascii="宋体" w:hAnsi="宋体" w:eastAsia="宋体"/>
                <w:sz w:val="16"/>
              </w:rPr>
              <w:t>用于我乡11个村队11名</w:t>
            </w:r>
            <w:r>
              <w:rPr>
                <w:rFonts w:hint="eastAsia" w:ascii="宋体" w:hAnsi="宋体"/>
                <w:sz w:val="16"/>
                <w:lang w:val="en-US" w:eastAsia="zh-CN"/>
              </w:rPr>
              <w:t>JHSY</w:t>
            </w:r>
            <w:r>
              <w:rPr>
                <w:rFonts w:ascii="宋体" w:hAnsi="宋体" w:eastAsia="宋体"/>
                <w:sz w:val="16"/>
              </w:rPr>
              <w:t>宣传员生活补助，全年</w:t>
            </w:r>
            <w:r>
              <w:rPr>
                <w:rFonts w:hint="eastAsia" w:ascii="宋体" w:hAnsi="宋体"/>
                <w:sz w:val="16"/>
                <w:lang w:val="en-US" w:eastAsia="zh-CN"/>
              </w:rPr>
              <w:t>JHSY</w:t>
            </w:r>
            <w:r>
              <w:rPr>
                <w:rFonts w:ascii="宋体" w:hAnsi="宋体" w:eastAsia="宋体"/>
                <w:sz w:val="16"/>
              </w:rPr>
              <w:t>宣传次数达12余次，宣传覆盖率达到95%以上，提高农牧区妇女对</w:t>
            </w:r>
            <w:r>
              <w:rPr>
                <w:rFonts w:hint="eastAsia" w:ascii="宋体" w:hAnsi="宋体"/>
                <w:sz w:val="16"/>
                <w:lang w:val="en-US" w:eastAsia="zh-CN"/>
              </w:rPr>
              <w:t>JHSY</w:t>
            </w:r>
            <w:r>
              <w:rPr>
                <w:rFonts w:ascii="宋体" w:hAnsi="宋体" w:eastAsia="宋体"/>
                <w:sz w:val="16"/>
              </w:rPr>
              <w:t>知识等的认识，懂得如何预防各种疾病，采取多种形式对辖区妇女进行</w:t>
            </w:r>
            <w:r>
              <w:rPr>
                <w:rFonts w:hint="eastAsia" w:ascii="宋体" w:hAnsi="宋体"/>
                <w:sz w:val="16"/>
                <w:lang w:val="en-US" w:eastAsia="zh-CN"/>
              </w:rPr>
              <w:t>JHSY</w:t>
            </w:r>
            <w:r>
              <w:rPr>
                <w:rFonts w:ascii="宋体" w:hAnsi="宋体" w:eastAsia="宋体"/>
                <w:sz w:val="16"/>
              </w:rPr>
              <w:t>知识的宣传教育，提高了辖区妇女知识的知晓率和感受到国家对农牧区妇女的关心。本次项目投入预算2.31万元，于2024年12月25日前全部支付完毕，受益对象满意度</w:t>
            </w:r>
            <w:r>
              <w:rPr>
                <w:rFonts w:hint="eastAsia" w:ascii="宋体" w:hAnsi="宋体"/>
                <w:sz w:val="16"/>
                <w:lang w:eastAsia="zh-CN"/>
              </w:rPr>
              <w:t>达到</w:t>
            </w:r>
            <w:r>
              <w:rPr>
                <w:rFonts w:ascii="宋体" w:hAnsi="宋体" w:eastAsia="宋体"/>
                <w:sz w:val="16"/>
              </w:rPr>
              <w:t>93%以上。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1CC98A">
            <w:pPr>
              <w:jc w:val="both"/>
            </w:pPr>
            <w:r>
              <w:rPr>
                <w:rFonts w:ascii="宋体" w:hAnsi="宋体" w:eastAsia="宋体"/>
                <w:sz w:val="16"/>
              </w:rPr>
              <w:t>该项目已支付了我乡11个村队11名</w:t>
            </w:r>
            <w:r>
              <w:rPr>
                <w:rFonts w:hint="eastAsia" w:ascii="宋体" w:hAnsi="宋体"/>
                <w:sz w:val="16"/>
                <w:lang w:val="en-US" w:eastAsia="zh-CN"/>
              </w:rPr>
              <w:t>JHSY</w:t>
            </w:r>
            <w:r>
              <w:rPr>
                <w:rFonts w:ascii="宋体" w:hAnsi="宋体" w:eastAsia="宋体"/>
                <w:sz w:val="16"/>
              </w:rPr>
              <w:t>育宣传员生活补助，全年已完成</w:t>
            </w:r>
            <w:r>
              <w:rPr>
                <w:rFonts w:hint="eastAsia" w:ascii="宋体" w:hAnsi="宋体"/>
                <w:sz w:val="16"/>
                <w:lang w:val="en-US" w:eastAsia="zh-CN"/>
              </w:rPr>
              <w:t>JHSY</w:t>
            </w:r>
            <w:r>
              <w:rPr>
                <w:rFonts w:ascii="宋体" w:hAnsi="宋体" w:eastAsia="宋体"/>
                <w:sz w:val="16"/>
              </w:rPr>
              <w:t>宣传次数达12余次，宣传覆盖率达到100%以上，提高农牧区妇女对</w:t>
            </w:r>
            <w:r>
              <w:rPr>
                <w:rFonts w:hint="eastAsia" w:ascii="宋体" w:hAnsi="宋体"/>
                <w:sz w:val="16"/>
                <w:lang w:val="en-US" w:eastAsia="zh-CN"/>
              </w:rPr>
              <w:t>JHSY</w:t>
            </w:r>
            <w:r>
              <w:rPr>
                <w:rFonts w:ascii="宋体" w:hAnsi="宋体" w:eastAsia="宋体"/>
                <w:sz w:val="16"/>
              </w:rPr>
              <w:t>知识等的认识，懂得如何预防各种疾病，采取多种形式对辖区妇女进行</w:t>
            </w:r>
            <w:r>
              <w:rPr>
                <w:rFonts w:hint="eastAsia" w:ascii="宋体" w:hAnsi="宋体"/>
                <w:sz w:val="16"/>
                <w:lang w:val="en-US" w:eastAsia="zh-CN"/>
              </w:rPr>
              <w:t>JHSY</w:t>
            </w:r>
            <w:r>
              <w:rPr>
                <w:rFonts w:ascii="宋体" w:hAnsi="宋体" w:eastAsia="宋体"/>
                <w:sz w:val="16"/>
              </w:rPr>
              <w:t>知识的宣传教育，提高了辖区妇女知识的知晓率和感受到国家对农牧区妇女的关心，受益对象满意度</w:t>
            </w:r>
            <w:r>
              <w:rPr>
                <w:rFonts w:hint="eastAsia" w:ascii="宋体" w:hAnsi="宋体"/>
                <w:sz w:val="16"/>
                <w:lang w:eastAsia="zh-CN"/>
              </w:rPr>
              <w:t>达到</w:t>
            </w:r>
            <w:r>
              <w:rPr>
                <w:rFonts w:ascii="宋体" w:hAnsi="宋体" w:eastAsia="宋体"/>
                <w:sz w:val="16"/>
              </w:rPr>
              <w:t>95%以上。</w:t>
            </w:r>
          </w:p>
        </w:tc>
      </w:tr>
      <w:tr w14:paraId="6DECD2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6257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84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D2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31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5C2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D2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598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742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C61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49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732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11F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DBA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48C6">
            <w:pPr>
              <w:jc w:val="center"/>
            </w:pPr>
            <w:r>
              <w:rPr>
                <w:rFonts w:ascii="宋体" w:hAnsi="宋体" w:eastAsia="宋体"/>
                <w:sz w:val="16"/>
              </w:rPr>
              <w:t>偏差原因分析及改进措施</w:t>
            </w:r>
          </w:p>
        </w:tc>
      </w:tr>
      <w:tr w14:paraId="7C6435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6D4F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B66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BBE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57F6">
            <w:pPr>
              <w:jc w:val="center"/>
            </w:pPr>
            <w:r>
              <w:rPr>
                <w:rFonts w:hint="eastAsia" w:ascii="宋体" w:hAnsi="宋体"/>
                <w:sz w:val="16"/>
                <w:lang w:val="en-US" w:eastAsia="zh-CN"/>
              </w:rPr>
              <w:t>JHSY</w:t>
            </w:r>
            <w:r>
              <w:rPr>
                <w:rFonts w:ascii="宋体" w:hAnsi="宋体" w:eastAsia="宋体"/>
                <w:sz w:val="16"/>
              </w:rPr>
              <w:t>工作宣传员人数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15B9">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58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BB12">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CB5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B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69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14E1">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E2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5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E172">
            <w:pPr>
              <w:jc w:val="center"/>
            </w:pPr>
          </w:p>
        </w:tc>
      </w:tr>
      <w:tr w14:paraId="5FC92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9A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03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B35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97B2">
            <w:pPr>
              <w:jc w:val="center"/>
            </w:pPr>
            <w:r>
              <w:rPr>
                <w:rFonts w:hint="eastAsia" w:ascii="宋体" w:hAnsi="宋体"/>
                <w:sz w:val="16"/>
                <w:lang w:val="en-US" w:eastAsia="zh-CN"/>
              </w:rPr>
              <w:t>JHSY</w:t>
            </w:r>
            <w:r>
              <w:rPr>
                <w:rFonts w:ascii="宋体" w:hAnsi="宋体" w:eastAsia="宋体"/>
                <w:sz w:val="16"/>
              </w:rPr>
              <w:t>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8836">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F1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8BCE">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76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25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49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2EA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91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8E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8B65">
            <w:pPr>
              <w:jc w:val="center"/>
            </w:pPr>
          </w:p>
        </w:tc>
      </w:tr>
      <w:tr w14:paraId="5C648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7D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449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E84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15BA">
            <w:pPr>
              <w:jc w:val="center"/>
            </w:pPr>
            <w:r>
              <w:rPr>
                <w:rFonts w:hint="eastAsia" w:ascii="宋体" w:hAnsi="宋体"/>
                <w:sz w:val="16"/>
                <w:lang w:val="en-US" w:eastAsia="zh-CN"/>
              </w:rPr>
              <w:t>JHSY</w:t>
            </w: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AFA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50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A80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CE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8A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3D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95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305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43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DA5D">
            <w:pPr>
              <w:jc w:val="center"/>
            </w:pPr>
            <w:r>
              <w:rPr>
                <w:rFonts w:ascii="宋体" w:hAnsi="宋体" w:eastAsia="宋体"/>
                <w:sz w:val="16"/>
              </w:rPr>
              <w:t>20%以内为正常偏差，可视为无偏差</w:t>
            </w:r>
          </w:p>
        </w:tc>
      </w:tr>
      <w:tr w14:paraId="38912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BBA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1E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45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386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EAB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FE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E7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6A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4F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0B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2F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77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95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437F">
            <w:pPr>
              <w:jc w:val="center"/>
            </w:pPr>
          </w:p>
        </w:tc>
      </w:tr>
      <w:tr w14:paraId="6CEF7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6D3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CF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D9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9EDA">
            <w:pPr>
              <w:jc w:val="center"/>
            </w:pPr>
            <w:r>
              <w:rPr>
                <w:rFonts w:hint="eastAsia" w:ascii="宋体" w:hAnsi="宋体"/>
                <w:sz w:val="16"/>
                <w:lang w:val="en-US" w:eastAsia="zh-CN"/>
              </w:rPr>
              <w:t>JHSY</w:t>
            </w:r>
            <w:r>
              <w:rPr>
                <w:rFonts w:ascii="宋体" w:hAnsi="宋体" w:eastAsia="宋体"/>
                <w:sz w:val="16"/>
              </w:rPr>
              <w:t>工资补贴标准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7CAD">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7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83A3">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2E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EA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C4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DB0F">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EE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00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38F7">
            <w:pPr>
              <w:jc w:val="center"/>
            </w:pPr>
          </w:p>
        </w:tc>
      </w:tr>
      <w:tr w14:paraId="5411B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D6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2D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44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0D13">
            <w:pPr>
              <w:jc w:val="center"/>
            </w:pPr>
            <w:r>
              <w:rPr>
                <w:rFonts w:ascii="宋体" w:hAnsi="宋体" w:eastAsia="宋体"/>
                <w:sz w:val="16"/>
              </w:rPr>
              <w:t>保障我乡</w:t>
            </w:r>
            <w:r>
              <w:rPr>
                <w:rFonts w:hint="eastAsia" w:ascii="宋体" w:hAnsi="宋体"/>
                <w:sz w:val="16"/>
                <w:lang w:val="en-US" w:eastAsia="zh-CN"/>
              </w:rPr>
              <w:t>JHSY</w:t>
            </w:r>
            <w:r>
              <w:rPr>
                <w:rFonts w:ascii="宋体" w:hAnsi="宋体" w:eastAsia="宋体"/>
                <w:sz w:val="16"/>
              </w:rPr>
              <w:t>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256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D2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3C2B">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4D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DA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34E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4FB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9A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F9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52BA">
            <w:pPr>
              <w:jc w:val="center"/>
            </w:pPr>
          </w:p>
        </w:tc>
      </w:tr>
      <w:tr w14:paraId="5649D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22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5D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F0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2953">
            <w:pPr>
              <w:jc w:val="center"/>
            </w:pPr>
            <w:r>
              <w:rPr>
                <w:rFonts w:hint="eastAsia" w:ascii="宋体" w:hAnsi="宋体"/>
                <w:sz w:val="16"/>
                <w:lang w:val="en-US" w:eastAsia="zh-CN"/>
              </w:rPr>
              <w:t>JHSY</w:t>
            </w:r>
            <w:r>
              <w:rPr>
                <w:rFonts w:ascii="宋体" w:hAnsi="宋体" w:eastAsia="宋体"/>
                <w:sz w:val="16"/>
              </w:rPr>
              <w:t>宣传员满意度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D8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45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B16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83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A29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88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41E2">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4D85">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D6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4C4A">
            <w:pPr>
              <w:jc w:val="center"/>
            </w:pPr>
            <w:r>
              <w:rPr>
                <w:rFonts w:ascii="宋体" w:hAnsi="宋体" w:eastAsia="宋体"/>
                <w:sz w:val="16"/>
              </w:rPr>
              <w:t>20%以内为正常偏差，可视为无偏差</w:t>
            </w:r>
          </w:p>
        </w:tc>
      </w:tr>
      <w:tr w14:paraId="34E12F3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61C3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7CEC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61DF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78A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127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41A7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0C44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F5A1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34D3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897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3EAD4F"/>
        </w:tc>
      </w:tr>
    </w:tbl>
    <w:p w14:paraId="397A6DF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FD50519">
        <w:tblPrEx>
          <w:tblCellMar>
            <w:top w:w="0" w:type="dxa"/>
            <w:left w:w="108" w:type="dxa"/>
            <w:bottom w:w="0" w:type="dxa"/>
            <w:right w:w="108" w:type="dxa"/>
          </w:tblCellMar>
        </w:tblPrEx>
        <w:tc>
          <w:tcPr>
            <w:tcW w:w="8848" w:type="dxa"/>
            <w:gridSpan w:val="14"/>
            <w:vAlign w:val="center"/>
          </w:tcPr>
          <w:p w14:paraId="21F308BB">
            <w:pPr>
              <w:jc w:val="center"/>
            </w:pPr>
            <w:r>
              <w:rPr>
                <w:rFonts w:ascii="宋体" w:hAnsi="宋体" w:eastAsia="宋体"/>
                <w:sz w:val="24"/>
              </w:rPr>
              <w:t>项目支出绩效自评表</w:t>
            </w:r>
          </w:p>
        </w:tc>
      </w:tr>
      <w:tr w14:paraId="3EE584B4">
        <w:tblPrEx>
          <w:tblCellMar>
            <w:top w:w="0" w:type="dxa"/>
            <w:left w:w="108" w:type="dxa"/>
            <w:bottom w:w="0" w:type="dxa"/>
            <w:right w:w="108" w:type="dxa"/>
          </w:tblCellMar>
        </w:tblPrEx>
        <w:tc>
          <w:tcPr>
            <w:tcW w:w="8848" w:type="dxa"/>
            <w:gridSpan w:val="14"/>
            <w:vAlign w:val="center"/>
          </w:tcPr>
          <w:p w14:paraId="610244DA">
            <w:pPr>
              <w:jc w:val="center"/>
            </w:pPr>
            <w:r>
              <w:rPr>
                <w:rFonts w:ascii="宋体" w:hAnsi="宋体" w:eastAsia="宋体"/>
                <w:sz w:val="24"/>
              </w:rPr>
              <w:t>(2024年度)</w:t>
            </w:r>
          </w:p>
        </w:tc>
      </w:tr>
      <w:tr w14:paraId="684447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EF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6ED65E">
            <w:pPr>
              <w:jc w:val="center"/>
            </w:pPr>
            <w:r>
              <w:rPr>
                <w:rFonts w:ascii="宋体" w:hAnsi="宋体" w:eastAsia="宋体"/>
                <w:sz w:val="16"/>
              </w:rPr>
              <w:t>2024年中央补助地方公共文化服务体系建设补助资金（新时代文明实践中心建设）</w:t>
            </w:r>
          </w:p>
        </w:tc>
      </w:tr>
      <w:tr w14:paraId="38945B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321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C1DD8B">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3A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DFE74A">
            <w:pPr>
              <w:jc w:val="center"/>
            </w:pPr>
            <w:r>
              <w:rPr>
                <w:rFonts w:ascii="宋体" w:hAnsi="宋体" w:eastAsia="宋体"/>
                <w:sz w:val="16"/>
              </w:rPr>
              <w:t>裕民县江格斯乡人民政府</w:t>
            </w:r>
          </w:p>
        </w:tc>
      </w:tr>
      <w:tr w14:paraId="01F23C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7AA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613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2EB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D2D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754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B82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EC7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86FE">
            <w:pPr>
              <w:jc w:val="center"/>
            </w:pPr>
            <w:r>
              <w:rPr>
                <w:rFonts w:ascii="宋体" w:hAnsi="宋体" w:eastAsia="宋体"/>
                <w:sz w:val="16"/>
              </w:rPr>
              <w:t>得分</w:t>
            </w:r>
          </w:p>
        </w:tc>
      </w:tr>
      <w:tr w14:paraId="09C6F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34E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80C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C1C0E">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F0D4A">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B8B78">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963A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777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294D">
            <w:pPr>
              <w:jc w:val="center"/>
            </w:pPr>
            <w:r>
              <w:rPr>
                <w:rFonts w:ascii="宋体" w:hAnsi="宋体" w:eastAsia="宋体"/>
                <w:sz w:val="16"/>
              </w:rPr>
              <w:t>10.00</w:t>
            </w:r>
          </w:p>
        </w:tc>
      </w:tr>
      <w:tr w14:paraId="36D47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BBA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185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735E4">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BFBEF">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3C749">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A84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A2B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6C0F">
            <w:pPr>
              <w:jc w:val="center"/>
            </w:pPr>
            <w:r>
              <w:rPr>
                <w:rFonts w:ascii="宋体" w:hAnsi="宋体" w:eastAsia="宋体"/>
                <w:sz w:val="16"/>
              </w:rPr>
              <w:t>—</w:t>
            </w:r>
          </w:p>
        </w:tc>
      </w:tr>
      <w:tr w14:paraId="1E21E4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6FE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731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3F2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437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7A4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DB8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B8E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8482">
            <w:pPr>
              <w:jc w:val="center"/>
            </w:pPr>
            <w:r>
              <w:rPr>
                <w:rFonts w:ascii="宋体" w:hAnsi="宋体" w:eastAsia="宋体"/>
                <w:sz w:val="16"/>
              </w:rPr>
              <w:t>—</w:t>
            </w:r>
          </w:p>
        </w:tc>
      </w:tr>
      <w:tr w14:paraId="0AD28C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4E2F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E511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E6452A">
            <w:pPr>
              <w:jc w:val="center"/>
            </w:pPr>
            <w:r>
              <w:rPr>
                <w:rFonts w:ascii="宋体" w:hAnsi="宋体" w:eastAsia="宋体"/>
                <w:sz w:val="16"/>
              </w:rPr>
              <w:t>实际完成情况</w:t>
            </w:r>
          </w:p>
        </w:tc>
      </w:tr>
      <w:tr w14:paraId="6CCE6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D01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17A041">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付0.81万元，按照新时代文明实践所建设要求，整合资源，确保江格斯乡新时代文明实践所志愿服务队伍达到1支以上，全年开展集中性活动1场次，有效整合阵地活动资源，提高志愿者骨干培训率和群众满意率推进新时代文明实践所建设与乡村振兴、基层党建、文化润疆贯通融合实现更大发展、发挥更大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A783EF">
            <w:pPr>
              <w:jc w:val="both"/>
            </w:pPr>
            <w:r>
              <w:rPr>
                <w:rFonts w:hint="eastAsia" w:ascii="宋体" w:hAnsi="宋体"/>
                <w:sz w:val="16"/>
                <w:lang w:eastAsia="zh-CN"/>
              </w:rPr>
              <w:t>截至</w:t>
            </w:r>
            <w:r>
              <w:rPr>
                <w:rFonts w:ascii="宋体" w:hAnsi="宋体" w:eastAsia="宋体"/>
                <w:sz w:val="16"/>
              </w:rPr>
              <w:t>2024年年底支付0.81万元，按照新时代文明实践所建设要求，整合资源，确保江格斯乡新时代文明实践所志愿服务队伍达到1支以上，全年已开展集中性活动1场次，有效整合阵地活动资源，提高志愿者骨干培训率和群众满意率推进新时代文明实践所建设与乡村振兴、基层党建、文化润疆贯通融合实现更大发展、发挥更大作用。</w:t>
            </w:r>
          </w:p>
        </w:tc>
      </w:tr>
      <w:tr w14:paraId="276FE2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15D7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29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63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2F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2F8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69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BD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6BE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AE6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D5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5E7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7AF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AA8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62A4">
            <w:pPr>
              <w:jc w:val="center"/>
            </w:pPr>
            <w:r>
              <w:rPr>
                <w:rFonts w:ascii="宋体" w:hAnsi="宋体" w:eastAsia="宋体"/>
                <w:sz w:val="16"/>
              </w:rPr>
              <w:t>偏差原因分析及改进措施</w:t>
            </w:r>
          </w:p>
        </w:tc>
      </w:tr>
      <w:tr w14:paraId="067486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B46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2FE7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60C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212E">
            <w:pPr>
              <w:jc w:val="center"/>
            </w:pPr>
            <w:r>
              <w:rPr>
                <w:rFonts w:ascii="宋体" w:hAnsi="宋体" w:eastAsia="宋体"/>
                <w:sz w:val="16"/>
              </w:rPr>
              <w:t>新时代文明实践志愿服务队伍数量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5368">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ED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6B8E">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54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76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85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344A">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05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53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F863">
            <w:pPr>
              <w:jc w:val="center"/>
            </w:pPr>
          </w:p>
        </w:tc>
      </w:tr>
      <w:tr w14:paraId="02833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7D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F3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27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0D36">
            <w:pPr>
              <w:jc w:val="center"/>
            </w:pPr>
            <w:r>
              <w:rPr>
                <w:rFonts w:ascii="宋体" w:hAnsi="宋体" w:eastAsia="宋体"/>
                <w:sz w:val="16"/>
              </w:rPr>
              <w:t>新时代文明实践所全年开展活动数量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4EA2">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00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944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DC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79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D9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00A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42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F0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D876">
            <w:pPr>
              <w:jc w:val="center"/>
            </w:pPr>
          </w:p>
        </w:tc>
      </w:tr>
      <w:tr w14:paraId="416AB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646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77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E7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AD91">
            <w:pPr>
              <w:jc w:val="center"/>
            </w:pPr>
            <w:r>
              <w:rPr>
                <w:rFonts w:ascii="宋体" w:hAnsi="宋体" w:eastAsia="宋体"/>
                <w:sz w:val="16"/>
              </w:rPr>
              <w:t>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297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0C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612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6E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E5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6C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78D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033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1D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70DB">
            <w:pPr>
              <w:jc w:val="center"/>
            </w:pPr>
          </w:p>
        </w:tc>
      </w:tr>
      <w:tr w14:paraId="113B8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23E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14F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0A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B7B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7A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D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6C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83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3A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D4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E8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771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59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BDA4">
            <w:pPr>
              <w:jc w:val="center"/>
            </w:pPr>
          </w:p>
        </w:tc>
      </w:tr>
      <w:tr w14:paraId="6F2CB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FC2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0A4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97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52DB">
            <w:pPr>
              <w:jc w:val="center"/>
            </w:pPr>
            <w:r>
              <w:rPr>
                <w:rFonts w:ascii="宋体" w:hAnsi="宋体" w:eastAsia="宋体"/>
                <w:sz w:val="16"/>
              </w:rPr>
              <w:t>开展</w:t>
            </w:r>
            <w:r>
              <w:rPr>
                <w:rFonts w:hint="eastAsia" w:ascii="宋体" w:hAnsi="宋体"/>
                <w:sz w:val="16"/>
                <w:lang w:eastAsia="zh-CN"/>
              </w:rPr>
              <w:t>新时代文明实践</w:t>
            </w:r>
            <w:r>
              <w:rPr>
                <w:rFonts w:ascii="宋体" w:hAnsi="宋体" w:eastAsia="宋体"/>
                <w:sz w:val="16"/>
              </w:rPr>
              <w:t>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D3FD">
            <w:pPr>
              <w:jc w:val="center"/>
            </w:pPr>
            <w:r>
              <w:rPr>
                <w:rFonts w:ascii="宋体" w:hAnsi="宋体" w:eastAsia="宋体"/>
                <w:sz w:val="16"/>
              </w:rPr>
              <w:t>&lt;=0.81万元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93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8EC2">
            <w:pPr>
              <w:jc w:val="center"/>
            </w:pPr>
            <w:r>
              <w:rPr>
                <w:rFonts w:ascii="宋体" w:hAnsi="宋体" w:eastAsia="宋体"/>
                <w:sz w:val="16"/>
              </w:rPr>
              <w:t>3.91万元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DE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E8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D9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C2BA">
            <w:pPr>
              <w:jc w:val="center"/>
            </w:pPr>
            <w:r>
              <w:rPr>
                <w:rFonts w:ascii="宋体" w:hAnsi="宋体" w:eastAsia="宋体"/>
                <w:sz w:val="16"/>
              </w:rPr>
              <w: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6B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15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AE44">
            <w:pPr>
              <w:jc w:val="center"/>
            </w:pPr>
          </w:p>
        </w:tc>
      </w:tr>
      <w:tr w14:paraId="191F99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B1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61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BA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F39C">
            <w:pPr>
              <w:jc w:val="center"/>
            </w:pPr>
            <w:r>
              <w:rPr>
                <w:rFonts w:ascii="宋体" w:hAnsi="宋体" w:eastAsia="宋体"/>
                <w:sz w:val="16"/>
              </w:rPr>
              <w:t>推动新时代文明实践中心建设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381E">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7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2ABA">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FF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26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63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5957">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319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A6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ACB9">
            <w:pPr>
              <w:jc w:val="center"/>
            </w:pPr>
          </w:p>
        </w:tc>
      </w:tr>
      <w:tr w14:paraId="176B8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19D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CA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83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95ED">
            <w:pPr>
              <w:jc w:val="center"/>
            </w:pPr>
            <w:r>
              <w:rPr>
                <w:rFonts w:ascii="宋体" w:hAnsi="宋体" w:eastAsia="宋体"/>
                <w:sz w:val="16"/>
              </w:rPr>
              <w:t>群众对</w:t>
            </w:r>
            <w:r>
              <w:rPr>
                <w:rFonts w:hint="eastAsia" w:ascii="宋体" w:hAnsi="宋体"/>
                <w:sz w:val="16"/>
                <w:lang w:eastAsia="zh-CN"/>
              </w:rPr>
              <w:t>新时代文明实践</w:t>
            </w:r>
            <w:r>
              <w:rPr>
                <w:rFonts w:ascii="宋体" w:hAnsi="宋体" w:eastAsia="宋体"/>
                <w:sz w:val="16"/>
              </w:rPr>
              <w:t>活动的满意度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1E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B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D68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0FA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D0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0AC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902B">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CE0A">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2F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F461">
            <w:pPr>
              <w:jc w:val="center"/>
            </w:pPr>
            <w:r>
              <w:rPr>
                <w:rFonts w:ascii="宋体" w:hAnsi="宋体" w:eastAsia="宋体"/>
                <w:sz w:val="16"/>
              </w:rPr>
              <w:tab/>
            </w:r>
            <w:r>
              <w:rPr>
                <w:rFonts w:ascii="宋体" w:hAnsi="宋体" w:eastAsia="宋体"/>
                <w:sz w:val="16"/>
              </w:rPr>
              <w:t>20%以内为正常偏差，可视为无偏差</w:t>
            </w:r>
          </w:p>
        </w:tc>
      </w:tr>
      <w:tr w14:paraId="594B943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F485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5193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1D4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122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EA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766A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97B9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96D2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EEC8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3FB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722FB9"/>
        </w:tc>
      </w:tr>
    </w:tbl>
    <w:p w14:paraId="2AD159F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24AC293">
        <w:tc>
          <w:tcPr>
            <w:tcW w:w="8848" w:type="dxa"/>
            <w:gridSpan w:val="14"/>
            <w:vAlign w:val="center"/>
          </w:tcPr>
          <w:p w14:paraId="03A247A5">
            <w:pPr>
              <w:jc w:val="center"/>
            </w:pPr>
            <w:r>
              <w:rPr>
                <w:rFonts w:ascii="宋体" w:hAnsi="宋体" w:eastAsia="宋体"/>
                <w:sz w:val="24"/>
              </w:rPr>
              <w:t>项目支出绩效自评表</w:t>
            </w:r>
          </w:p>
        </w:tc>
      </w:tr>
      <w:tr w14:paraId="3A82711D">
        <w:tblPrEx>
          <w:tblCellMar>
            <w:top w:w="0" w:type="dxa"/>
            <w:left w:w="108" w:type="dxa"/>
            <w:bottom w:w="0" w:type="dxa"/>
            <w:right w:w="108" w:type="dxa"/>
          </w:tblCellMar>
        </w:tblPrEx>
        <w:tc>
          <w:tcPr>
            <w:tcW w:w="8848" w:type="dxa"/>
            <w:gridSpan w:val="14"/>
            <w:vAlign w:val="center"/>
          </w:tcPr>
          <w:p w14:paraId="79928954">
            <w:pPr>
              <w:jc w:val="center"/>
            </w:pPr>
            <w:r>
              <w:rPr>
                <w:rFonts w:ascii="宋体" w:hAnsi="宋体" w:eastAsia="宋体"/>
                <w:sz w:val="24"/>
              </w:rPr>
              <w:t>(2024年度)</w:t>
            </w:r>
          </w:p>
        </w:tc>
      </w:tr>
      <w:tr w14:paraId="21D584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2C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F3D1A0">
            <w:pPr>
              <w:jc w:val="center"/>
            </w:pPr>
            <w:r>
              <w:rPr>
                <w:rFonts w:ascii="宋体" w:hAnsi="宋体" w:eastAsia="宋体"/>
                <w:sz w:val="16"/>
              </w:rPr>
              <w:t>2024年文化活动</w:t>
            </w:r>
          </w:p>
        </w:tc>
      </w:tr>
      <w:tr w14:paraId="01AE13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75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2550BE">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68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DFECAE">
            <w:pPr>
              <w:jc w:val="center"/>
            </w:pPr>
            <w:r>
              <w:rPr>
                <w:rFonts w:ascii="宋体" w:hAnsi="宋体" w:eastAsia="宋体"/>
                <w:sz w:val="16"/>
              </w:rPr>
              <w:t>裕民县江格斯乡人民政府</w:t>
            </w:r>
          </w:p>
        </w:tc>
      </w:tr>
      <w:tr w14:paraId="47BBFD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338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CE5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0B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DEC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ED0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CD1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BCC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494A">
            <w:pPr>
              <w:jc w:val="center"/>
            </w:pPr>
            <w:r>
              <w:rPr>
                <w:rFonts w:ascii="宋体" w:hAnsi="宋体" w:eastAsia="宋体"/>
                <w:sz w:val="16"/>
              </w:rPr>
              <w:t>得分</w:t>
            </w:r>
          </w:p>
        </w:tc>
      </w:tr>
      <w:tr w14:paraId="5A459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3D7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477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F3A5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9CD0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3945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EB92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264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4438">
            <w:pPr>
              <w:jc w:val="center"/>
            </w:pPr>
            <w:r>
              <w:rPr>
                <w:rFonts w:ascii="宋体" w:hAnsi="宋体" w:eastAsia="宋体"/>
                <w:sz w:val="16"/>
              </w:rPr>
              <w:t>10.00</w:t>
            </w:r>
          </w:p>
        </w:tc>
      </w:tr>
      <w:tr w14:paraId="486B20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9DD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9EB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EF1C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266F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5607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00F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C94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515A5">
            <w:pPr>
              <w:jc w:val="center"/>
            </w:pPr>
            <w:r>
              <w:rPr>
                <w:rFonts w:ascii="宋体" w:hAnsi="宋体" w:eastAsia="宋体"/>
                <w:sz w:val="16"/>
              </w:rPr>
              <w:t>—</w:t>
            </w:r>
          </w:p>
        </w:tc>
      </w:tr>
      <w:tr w14:paraId="1B18B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2EC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7B5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3EF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157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C9B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93E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B05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A46B">
            <w:pPr>
              <w:jc w:val="center"/>
            </w:pPr>
            <w:r>
              <w:rPr>
                <w:rFonts w:ascii="宋体" w:hAnsi="宋体" w:eastAsia="宋体"/>
                <w:sz w:val="16"/>
              </w:rPr>
              <w:t>—</w:t>
            </w:r>
          </w:p>
        </w:tc>
      </w:tr>
      <w:tr w14:paraId="496DD4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C558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82DF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94756C">
            <w:pPr>
              <w:jc w:val="center"/>
            </w:pPr>
            <w:r>
              <w:rPr>
                <w:rFonts w:ascii="宋体" w:hAnsi="宋体" w:eastAsia="宋体"/>
                <w:sz w:val="16"/>
              </w:rPr>
              <w:t>实际完成情况</w:t>
            </w:r>
          </w:p>
        </w:tc>
      </w:tr>
      <w:tr w14:paraId="6ED8A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3D2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9964F4">
            <w:pPr>
              <w:jc w:val="both"/>
            </w:pPr>
            <w:r>
              <w:rPr>
                <w:rFonts w:ascii="宋体" w:hAnsi="宋体" w:eastAsia="宋体"/>
                <w:sz w:val="16"/>
              </w:rPr>
              <w:t>根据裕党财办</w:t>
            </w:r>
            <w:r>
              <w:rPr>
                <w:rFonts w:hint="eastAsia" w:ascii="宋体" w:hAnsi="宋体"/>
                <w:sz w:val="16"/>
                <w:lang w:eastAsia="zh-CN"/>
              </w:rPr>
              <w:t>〔2024〕21号</w:t>
            </w:r>
            <w:r>
              <w:rPr>
                <w:rFonts w:ascii="宋体" w:hAnsi="宋体" w:eastAsia="宋体"/>
                <w:sz w:val="16"/>
              </w:rPr>
              <w:t>文件，2024年文化活动经费项目，总投资3万元，为丰富和活跃广大群众文化生活，营造欢乐、喜庆、文明、祥和的节日氛围，开展1次大型社火活动，展现社会经济发展和文化精神成就，不断提高广大群众的幸福指数，激发群众激情，充分展现群众新生活、新风尚、新面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82ADDC">
            <w:pPr>
              <w:jc w:val="both"/>
            </w:pPr>
            <w:r>
              <w:rPr>
                <w:rFonts w:ascii="宋体" w:hAnsi="宋体" w:eastAsia="宋体"/>
                <w:sz w:val="16"/>
              </w:rPr>
              <w:t>根据裕党财办</w:t>
            </w:r>
            <w:r>
              <w:rPr>
                <w:rFonts w:hint="eastAsia" w:ascii="宋体" w:hAnsi="宋体"/>
                <w:sz w:val="16"/>
                <w:lang w:eastAsia="zh-CN"/>
              </w:rPr>
              <w:t>〔2024〕21号</w:t>
            </w:r>
            <w:r>
              <w:rPr>
                <w:rFonts w:ascii="宋体" w:hAnsi="宋体" w:eastAsia="宋体"/>
                <w:sz w:val="16"/>
              </w:rPr>
              <w:t>文件，2024年文化活动经费项目总投资3万元，已开展1次大型社火活动，租赁服装100套，聘请1名教学老师，为丰富和活跃广大群众文化生活，营造欢乐、喜庆、文明、祥和的节日氛围，展现社会经济发展和文化精神成就，不断提高广大群众的幸福指数，激发群众激情，充分展现群众新生活、新风尚、新面貌。</w:t>
            </w:r>
          </w:p>
        </w:tc>
      </w:tr>
      <w:tr w14:paraId="30E95E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BB0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30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0A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D4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E94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46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3F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97E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DE1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FA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05E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79C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E0E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AFC4">
            <w:pPr>
              <w:jc w:val="center"/>
            </w:pPr>
            <w:r>
              <w:rPr>
                <w:rFonts w:ascii="宋体" w:hAnsi="宋体" w:eastAsia="宋体"/>
                <w:sz w:val="16"/>
              </w:rPr>
              <w:t>偏差原因分析及改进措施</w:t>
            </w:r>
          </w:p>
        </w:tc>
      </w:tr>
      <w:tr w14:paraId="426EC4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1E1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55E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E35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321C">
            <w:pPr>
              <w:jc w:val="center"/>
            </w:pPr>
            <w:r>
              <w:rPr>
                <w:rFonts w:ascii="宋体" w:hAnsi="宋体" w:eastAsia="宋体"/>
                <w:sz w:val="16"/>
              </w:rPr>
              <w:t>文化活动举办次数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8EA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D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29C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4A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CD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E1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D99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FC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80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47B8">
            <w:pPr>
              <w:jc w:val="center"/>
            </w:pPr>
          </w:p>
        </w:tc>
      </w:tr>
      <w:tr w14:paraId="386898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C2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485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037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8849">
            <w:pPr>
              <w:jc w:val="center"/>
            </w:pPr>
            <w:r>
              <w:rPr>
                <w:rFonts w:ascii="宋体" w:hAnsi="宋体" w:eastAsia="宋体"/>
                <w:sz w:val="16"/>
              </w:rPr>
              <w:t>社火活动租赁服装数量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DAD7">
            <w:pPr>
              <w:jc w:val="center"/>
            </w:pPr>
            <w:r>
              <w:rPr>
                <w:rFonts w:ascii="宋体" w:hAnsi="宋体" w:eastAsia="宋体"/>
                <w:sz w:val="16"/>
              </w:rPr>
              <w:t>&gt;=100套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C3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6A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CA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F8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C2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709F">
            <w:pPr>
              <w:jc w:val="center"/>
            </w:pPr>
            <w:r>
              <w:rPr>
                <w:rFonts w:ascii="宋体" w:hAnsi="宋体" w:eastAsia="宋体"/>
                <w:sz w:val="16"/>
              </w:rPr>
              <w:t>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B4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93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A237">
            <w:pPr>
              <w:jc w:val="center"/>
            </w:pPr>
          </w:p>
        </w:tc>
      </w:tr>
      <w:tr w14:paraId="2B1A4F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7FC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ACE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27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46DB">
            <w:pPr>
              <w:jc w:val="center"/>
            </w:pPr>
            <w:r>
              <w:rPr>
                <w:rFonts w:ascii="宋体" w:hAnsi="宋体" w:eastAsia="宋体"/>
                <w:sz w:val="16"/>
              </w:rPr>
              <w:t>聘请教学老师数量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F1AD">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91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C7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00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23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C6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100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E2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90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118D">
            <w:pPr>
              <w:jc w:val="center"/>
            </w:pPr>
          </w:p>
        </w:tc>
      </w:tr>
      <w:tr w14:paraId="7CA50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25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A3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57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E71B">
            <w:pPr>
              <w:jc w:val="center"/>
            </w:pPr>
            <w:r>
              <w:rPr>
                <w:rFonts w:ascii="宋体" w:hAnsi="宋体" w:eastAsia="宋体"/>
                <w:sz w:val="16"/>
              </w:rPr>
              <w:t>文化活动列支准确率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97B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1B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79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C8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5F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A6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9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9D40">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25D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BF18">
            <w:pPr>
              <w:jc w:val="center"/>
            </w:pPr>
            <w:r>
              <w:rPr>
                <w:rFonts w:ascii="宋体" w:hAnsi="宋体" w:eastAsia="宋体"/>
                <w:sz w:val="16"/>
              </w:rPr>
              <w:t>20%以内为正常偏差，可视为无偏差</w:t>
            </w:r>
          </w:p>
        </w:tc>
      </w:tr>
      <w:tr w14:paraId="1718A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99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91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27E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AF16">
            <w:pPr>
              <w:jc w:val="center"/>
            </w:pPr>
            <w:r>
              <w:rPr>
                <w:rFonts w:ascii="宋体" w:hAnsi="宋体" w:eastAsia="宋体"/>
                <w:sz w:val="16"/>
              </w:rPr>
              <w:t>文化活动支付及时率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824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F6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06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38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E8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34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4E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397E">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1E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15EB">
            <w:pPr>
              <w:jc w:val="center"/>
            </w:pPr>
            <w:r>
              <w:rPr>
                <w:rFonts w:ascii="宋体" w:hAnsi="宋体" w:eastAsia="宋体"/>
                <w:sz w:val="16"/>
              </w:rPr>
              <w:t>20%以内为正常偏差，可视为无偏差</w:t>
            </w:r>
          </w:p>
        </w:tc>
      </w:tr>
      <w:tr w14:paraId="379E5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3AF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7BA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511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26AC">
            <w:pPr>
              <w:jc w:val="center"/>
            </w:pPr>
            <w:r>
              <w:rPr>
                <w:rFonts w:ascii="宋体" w:hAnsi="宋体" w:eastAsia="宋体"/>
                <w:sz w:val="16"/>
              </w:rPr>
              <w:t>化妆服务成本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C984">
            <w:pPr>
              <w:jc w:val="center"/>
            </w:pPr>
            <w:r>
              <w:rPr>
                <w:rFonts w:ascii="宋体" w:hAnsi="宋体" w:eastAsia="宋体"/>
                <w:sz w:val="16"/>
              </w:rPr>
              <w:t>&lt;=0.4万元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58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CA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25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DB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54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B214">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A2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5E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9360">
            <w:pPr>
              <w:jc w:val="center"/>
            </w:pPr>
          </w:p>
        </w:tc>
      </w:tr>
      <w:tr w14:paraId="073EE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2A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207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E0C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0AEB">
            <w:pPr>
              <w:jc w:val="center"/>
            </w:pPr>
            <w:r>
              <w:rPr>
                <w:rFonts w:ascii="宋体" w:hAnsi="宋体" w:eastAsia="宋体"/>
                <w:sz w:val="16"/>
              </w:rPr>
              <w:t>租赁服装成本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3DEC">
            <w:pPr>
              <w:jc w:val="center"/>
            </w:pPr>
            <w:r>
              <w:rPr>
                <w:rFonts w:ascii="宋体" w:hAnsi="宋体" w:eastAsia="宋体"/>
                <w:sz w:val="16"/>
              </w:rPr>
              <w: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0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74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63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4D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A0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F6B2">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F4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CC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3E92">
            <w:pPr>
              <w:jc w:val="center"/>
            </w:pPr>
          </w:p>
        </w:tc>
      </w:tr>
      <w:tr w14:paraId="141D7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AA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81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7EB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CD10">
            <w:pPr>
              <w:jc w:val="center"/>
            </w:pPr>
            <w:r>
              <w:rPr>
                <w:rFonts w:ascii="宋体" w:hAnsi="宋体" w:eastAsia="宋体"/>
                <w:sz w:val="16"/>
              </w:rPr>
              <w:t>聘请教学老师成本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2181">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31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70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90C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DA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C3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3C91">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B0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E1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E143">
            <w:pPr>
              <w:jc w:val="center"/>
            </w:pPr>
          </w:p>
        </w:tc>
      </w:tr>
      <w:tr w14:paraId="68EBC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55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F9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50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3AD1">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913E">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0F7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304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60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96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55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5CD8D">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21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B4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656E">
            <w:pPr>
              <w:jc w:val="center"/>
            </w:pPr>
          </w:p>
        </w:tc>
      </w:tr>
      <w:tr w14:paraId="2DDDD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31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56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CD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C334">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5F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1E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E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26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E0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08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6CF1">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8A39">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4B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CACE1">
            <w:pPr>
              <w:jc w:val="center"/>
            </w:pPr>
            <w:r>
              <w:rPr>
                <w:rFonts w:ascii="宋体" w:hAnsi="宋体" w:eastAsia="宋体"/>
                <w:sz w:val="16"/>
              </w:rPr>
              <w:t>20%以内为正常偏差，可视为无偏差</w:t>
            </w:r>
          </w:p>
        </w:tc>
      </w:tr>
      <w:tr w14:paraId="049D841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0AB8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E53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F45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6246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A9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F5F5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E63E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06A5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E379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0A2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581E6F"/>
        </w:tc>
      </w:tr>
    </w:tbl>
    <w:p w14:paraId="49B652F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ED129E3">
        <w:tblPrEx>
          <w:tblCellMar>
            <w:top w:w="0" w:type="dxa"/>
            <w:left w:w="108" w:type="dxa"/>
            <w:bottom w:w="0" w:type="dxa"/>
            <w:right w:w="108" w:type="dxa"/>
          </w:tblCellMar>
        </w:tblPrEx>
        <w:tc>
          <w:tcPr>
            <w:tcW w:w="8848" w:type="dxa"/>
            <w:gridSpan w:val="14"/>
            <w:vAlign w:val="center"/>
          </w:tcPr>
          <w:p w14:paraId="747E8C72">
            <w:pPr>
              <w:jc w:val="center"/>
            </w:pPr>
            <w:r>
              <w:rPr>
                <w:rFonts w:ascii="宋体" w:hAnsi="宋体" w:eastAsia="宋体"/>
                <w:sz w:val="24"/>
              </w:rPr>
              <w:t>项目支出绩效自评表</w:t>
            </w:r>
          </w:p>
        </w:tc>
      </w:tr>
      <w:tr w14:paraId="41FE04E9">
        <w:tblPrEx>
          <w:tblCellMar>
            <w:top w:w="0" w:type="dxa"/>
            <w:left w:w="108" w:type="dxa"/>
            <w:bottom w:w="0" w:type="dxa"/>
            <w:right w:w="108" w:type="dxa"/>
          </w:tblCellMar>
        </w:tblPrEx>
        <w:tc>
          <w:tcPr>
            <w:tcW w:w="8848" w:type="dxa"/>
            <w:gridSpan w:val="14"/>
            <w:vAlign w:val="center"/>
          </w:tcPr>
          <w:p w14:paraId="4B4C864E">
            <w:pPr>
              <w:jc w:val="center"/>
            </w:pPr>
            <w:r>
              <w:rPr>
                <w:rFonts w:ascii="宋体" w:hAnsi="宋体" w:eastAsia="宋体"/>
                <w:sz w:val="24"/>
              </w:rPr>
              <w:t>(2024年度)</w:t>
            </w:r>
          </w:p>
        </w:tc>
      </w:tr>
      <w:tr w14:paraId="3F39B5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67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370065">
            <w:pPr>
              <w:jc w:val="center"/>
            </w:pPr>
            <w:r>
              <w:rPr>
                <w:rFonts w:ascii="宋体" w:hAnsi="宋体" w:eastAsia="宋体"/>
                <w:sz w:val="16"/>
              </w:rPr>
              <w:t>2023年下半年地区本级福利彩票公益金（江格斯乡江格斯村幸福大院消防提升改造工程）</w:t>
            </w:r>
          </w:p>
        </w:tc>
      </w:tr>
      <w:tr w14:paraId="6F858D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49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2B46F">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05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8B7284">
            <w:pPr>
              <w:jc w:val="center"/>
            </w:pPr>
            <w:r>
              <w:rPr>
                <w:rFonts w:ascii="宋体" w:hAnsi="宋体" w:eastAsia="宋体"/>
                <w:sz w:val="16"/>
              </w:rPr>
              <w:t>裕民县江格斯乡人民政府</w:t>
            </w:r>
          </w:p>
        </w:tc>
      </w:tr>
      <w:tr w14:paraId="4A01D1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3AD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541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C02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45C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390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EAC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C83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1A10">
            <w:pPr>
              <w:jc w:val="center"/>
            </w:pPr>
            <w:r>
              <w:rPr>
                <w:rFonts w:ascii="宋体" w:hAnsi="宋体" w:eastAsia="宋体"/>
                <w:sz w:val="16"/>
              </w:rPr>
              <w:t>得分</w:t>
            </w:r>
          </w:p>
        </w:tc>
      </w:tr>
      <w:tr w14:paraId="56A18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C75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0F3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4A0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CBE53">
            <w:pPr>
              <w:jc w:val="center"/>
              <w:rPr>
                <w:rFonts w:hint="default" w:eastAsia="宋体"/>
                <w:lang w:val="en-US" w:eastAsia="zh-CN"/>
              </w:rPr>
            </w:pPr>
            <w:r>
              <w:rPr>
                <w:rFonts w:ascii="宋体" w:hAnsi="宋体" w:eastAsia="宋体"/>
                <w:sz w:val="16"/>
              </w:rPr>
              <w:t>10</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3156C">
            <w:pPr>
              <w:jc w:val="center"/>
              <w:rPr>
                <w:rFonts w:hint="default" w:eastAsia="宋体"/>
                <w:lang w:val="en-US" w:eastAsia="zh-CN"/>
              </w:rPr>
            </w:pPr>
            <w:r>
              <w:rPr>
                <w:rFonts w:ascii="宋体" w:hAnsi="宋体" w:eastAsia="宋体"/>
                <w:sz w:val="16"/>
              </w:rPr>
              <w:t>10</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5FD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57E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1488">
            <w:pPr>
              <w:jc w:val="center"/>
            </w:pPr>
            <w:r>
              <w:rPr>
                <w:rFonts w:ascii="宋体" w:hAnsi="宋体" w:eastAsia="宋体"/>
                <w:sz w:val="16"/>
              </w:rPr>
              <w:t>10.00</w:t>
            </w:r>
          </w:p>
        </w:tc>
      </w:tr>
      <w:tr w14:paraId="3B7B6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315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5C6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AD13E">
            <w:pPr>
              <w:jc w:val="center"/>
              <w:rPr>
                <w:rFonts w:hint="default" w:eastAsia="宋体"/>
                <w:lang w:val="en-US" w:eastAsia="zh-CN"/>
              </w:rPr>
            </w:pPr>
            <w:r>
              <w:rPr>
                <w:rFonts w:ascii="宋体" w:hAnsi="宋体" w:eastAsia="宋体"/>
                <w:sz w:val="16"/>
              </w:rPr>
              <w:t>0</w:t>
            </w:r>
            <w:r>
              <w:rPr>
                <w:rFonts w:hint="eastAsia" w:ascii="宋体" w:hAnsi="宋体"/>
                <w:sz w:val="16"/>
                <w:lang w:eastAsia="zh-CN"/>
              </w:rPr>
              <w:t>.</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16BE4">
            <w:pPr>
              <w:jc w:val="center"/>
              <w:rPr>
                <w:rFonts w:hint="default" w:eastAsia="宋体"/>
                <w:lang w:val="en-US" w:eastAsia="zh-CN"/>
              </w:rPr>
            </w:pPr>
            <w:r>
              <w:rPr>
                <w:rFonts w:ascii="宋体" w:hAnsi="宋体" w:eastAsia="宋体"/>
                <w:sz w:val="16"/>
              </w:rPr>
              <w:t>10</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CB422">
            <w:pPr>
              <w:jc w:val="center"/>
              <w:rPr>
                <w:rFonts w:hint="default" w:eastAsia="宋体"/>
                <w:lang w:val="en-US" w:eastAsia="zh-CN"/>
              </w:rPr>
            </w:pPr>
            <w:r>
              <w:rPr>
                <w:rFonts w:ascii="宋体" w:hAnsi="宋体" w:eastAsia="宋体"/>
                <w:sz w:val="16"/>
              </w:rPr>
              <w:t>10</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EFB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BDB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CAF0">
            <w:pPr>
              <w:jc w:val="center"/>
            </w:pPr>
            <w:r>
              <w:rPr>
                <w:rFonts w:ascii="宋体" w:hAnsi="宋体" w:eastAsia="宋体"/>
                <w:sz w:val="16"/>
              </w:rPr>
              <w:t>—</w:t>
            </w:r>
          </w:p>
        </w:tc>
      </w:tr>
      <w:tr w14:paraId="2935A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A6D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5F4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95A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452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486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0A0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55E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72ED">
            <w:pPr>
              <w:jc w:val="center"/>
            </w:pPr>
            <w:r>
              <w:rPr>
                <w:rFonts w:ascii="宋体" w:hAnsi="宋体" w:eastAsia="宋体"/>
                <w:sz w:val="16"/>
              </w:rPr>
              <w:t>—</w:t>
            </w:r>
          </w:p>
        </w:tc>
      </w:tr>
      <w:tr w14:paraId="52EB5D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BD0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2478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C39E7C">
            <w:pPr>
              <w:jc w:val="center"/>
            </w:pPr>
            <w:r>
              <w:rPr>
                <w:rFonts w:ascii="宋体" w:hAnsi="宋体" w:eastAsia="宋体"/>
                <w:sz w:val="16"/>
              </w:rPr>
              <w:t>实际完成情况</w:t>
            </w:r>
          </w:p>
        </w:tc>
      </w:tr>
      <w:tr w14:paraId="429ED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E49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7F715">
            <w:pPr>
              <w:jc w:val="both"/>
            </w:pPr>
            <w:r>
              <w:rPr>
                <w:rFonts w:ascii="宋体" w:hAnsi="宋体" w:eastAsia="宋体"/>
                <w:sz w:val="16"/>
              </w:rPr>
              <w:t>塔地财综</w:t>
            </w:r>
            <w:r>
              <w:rPr>
                <w:rFonts w:hint="eastAsia" w:ascii="宋体" w:hAnsi="宋体"/>
                <w:sz w:val="16"/>
                <w:lang w:eastAsia="zh-CN"/>
              </w:rPr>
              <w:t>〔2024〕12号</w:t>
            </w:r>
            <w:r>
              <w:rPr>
                <w:rFonts w:ascii="宋体" w:hAnsi="宋体" w:eastAsia="宋体"/>
                <w:sz w:val="16"/>
              </w:rPr>
              <w:t>2023年下半年地区本级福利彩票公益金（江格斯乡江格斯村幸福大院消防提升改造工程）该项目主要用于更换维修江格斯村幸福大院房屋防火岩棉板625平米及配套设施，提高江格斯村幸福大院消防条件，进一步改善江格斯村独居老人，老有所依，老有所养的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BC4743">
            <w:pPr>
              <w:jc w:val="both"/>
            </w:pPr>
            <w:r>
              <w:rPr>
                <w:rFonts w:ascii="宋体" w:hAnsi="宋体" w:eastAsia="宋体"/>
                <w:sz w:val="16"/>
              </w:rPr>
              <w:t>该项目已为格斯村幸福大院房屋屋顶更换维修防火岩棉板625平米及配套设施，有效改善了江格斯村幸福大院消防条件，进一步改善了独居老人，老有所依，老有所养的问题。</w:t>
            </w:r>
          </w:p>
        </w:tc>
      </w:tr>
      <w:tr w14:paraId="4FA5AF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9DF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E5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EA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B9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E16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FE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9F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A3F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C6C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48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0E5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F45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4C8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50C6">
            <w:pPr>
              <w:jc w:val="center"/>
            </w:pPr>
            <w:r>
              <w:rPr>
                <w:rFonts w:ascii="宋体" w:hAnsi="宋体" w:eastAsia="宋体"/>
                <w:sz w:val="16"/>
              </w:rPr>
              <w:t>偏差原因分析及改进措施</w:t>
            </w:r>
          </w:p>
        </w:tc>
      </w:tr>
      <w:tr w14:paraId="4A043C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E87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CD3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4A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5EB9">
            <w:pPr>
              <w:jc w:val="center"/>
            </w:pPr>
            <w:r>
              <w:rPr>
                <w:rFonts w:ascii="宋体" w:hAnsi="宋体" w:eastAsia="宋体"/>
                <w:sz w:val="16"/>
              </w:rPr>
              <w:t>改造屋顶面积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E72E">
            <w:pPr>
              <w:jc w:val="center"/>
            </w:pPr>
            <w:r>
              <w:rPr>
                <w:rFonts w:ascii="宋体" w:hAnsi="宋体" w:eastAsia="宋体"/>
                <w:sz w:val="16"/>
              </w:rPr>
              <w:t>&gt;=625平方米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55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70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BC8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E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D6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D578">
            <w:pPr>
              <w:jc w:val="center"/>
            </w:pPr>
            <w:r>
              <w:rPr>
                <w:rFonts w:ascii="宋体" w:hAnsi="宋体" w:eastAsia="宋体"/>
                <w:sz w:val="16"/>
              </w:rPr>
              <w:t>625平方米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93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308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ED17">
            <w:pPr>
              <w:jc w:val="center"/>
            </w:pPr>
          </w:p>
        </w:tc>
      </w:tr>
      <w:tr w14:paraId="04F2E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E9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86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60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F3A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14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4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02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90E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4F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82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5B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55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9E7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925C">
            <w:pPr>
              <w:jc w:val="center"/>
            </w:pPr>
          </w:p>
        </w:tc>
      </w:tr>
      <w:tr w14:paraId="3396BE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E6D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2E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1B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52ADE">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76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17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DE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5C3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34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7B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BB9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11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742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52BC">
            <w:pPr>
              <w:jc w:val="center"/>
            </w:pPr>
          </w:p>
        </w:tc>
      </w:tr>
      <w:tr w14:paraId="06396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8DE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77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91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AA75">
            <w:pPr>
              <w:jc w:val="center"/>
            </w:pPr>
            <w:r>
              <w:rPr>
                <w:rFonts w:ascii="宋体" w:hAnsi="宋体" w:eastAsia="宋体"/>
                <w:sz w:val="16"/>
              </w:rPr>
              <w:t>项目总成本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4B5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A7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20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4B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C5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60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9B48">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B8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77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2099">
            <w:pPr>
              <w:jc w:val="center"/>
            </w:pPr>
          </w:p>
        </w:tc>
      </w:tr>
      <w:tr w14:paraId="7178A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8B5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0EBD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225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CC2D">
            <w:pPr>
              <w:jc w:val="center"/>
            </w:pPr>
            <w:r>
              <w:rPr>
                <w:rFonts w:ascii="宋体" w:hAnsi="宋体" w:eastAsia="宋体"/>
                <w:sz w:val="16"/>
              </w:rPr>
              <w:t>受益人口数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B32C">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C3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FB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F1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4B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83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1946">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16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6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56D4">
            <w:pPr>
              <w:jc w:val="center"/>
            </w:pPr>
          </w:p>
        </w:tc>
      </w:tr>
      <w:tr w14:paraId="12A4F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74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7C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47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F69E">
            <w:pPr>
              <w:jc w:val="center"/>
            </w:pPr>
            <w:r>
              <w:rPr>
                <w:rFonts w:ascii="宋体" w:hAnsi="宋体" w:eastAsia="宋体"/>
                <w:sz w:val="16"/>
              </w:rPr>
              <w:t>改善消防条件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6BE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63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45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3F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F4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447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B0E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26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80B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B672">
            <w:pPr>
              <w:jc w:val="center"/>
            </w:pPr>
          </w:p>
        </w:tc>
      </w:tr>
      <w:tr w14:paraId="6E02D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1C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86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61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CCD03">
            <w:pPr>
              <w:jc w:val="center"/>
            </w:pPr>
            <w:r>
              <w:rPr>
                <w:rFonts w:ascii="宋体" w:hAnsi="宋体" w:eastAsia="宋体"/>
                <w:sz w:val="16"/>
              </w:rPr>
              <w:t>受益人口满意度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54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CE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F2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2B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B9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47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D0A96">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B4765">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22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3393">
            <w:pPr>
              <w:jc w:val="center"/>
            </w:pPr>
            <w:r>
              <w:rPr>
                <w:rFonts w:ascii="宋体" w:hAnsi="宋体" w:eastAsia="宋体"/>
                <w:sz w:val="16"/>
              </w:rPr>
              <w:t>20以内为正常偏差，可视为无偏差</w:t>
            </w:r>
          </w:p>
        </w:tc>
      </w:tr>
      <w:tr w14:paraId="7E87C8D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C507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9845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A53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22D4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FB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EA2E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678D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6741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BD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03B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781164"/>
        </w:tc>
      </w:tr>
    </w:tbl>
    <w:p w14:paraId="1D597F1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7CB44E2">
        <w:tblPrEx>
          <w:tblCellMar>
            <w:top w:w="0" w:type="dxa"/>
            <w:left w:w="108" w:type="dxa"/>
            <w:bottom w:w="0" w:type="dxa"/>
            <w:right w:w="108" w:type="dxa"/>
          </w:tblCellMar>
        </w:tblPrEx>
        <w:tc>
          <w:tcPr>
            <w:tcW w:w="8848" w:type="dxa"/>
            <w:gridSpan w:val="14"/>
            <w:vAlign w:val="center"/>
          </w:tcPr>
          <w:p w14:paraId="12F53ADE">
            <w:pPr>
              <w:jc w:val="center"/>
            </w:pPr>
            <w:r>
              <w:rPr>
                <w:rFonts w:ascii="宋体" w:hAnsi="宋体" w:eastAsia="宋体"/>
                <w:sz w:val="24"/>
              </w:rPr>
              <w:t>项目支出绩效自评表</w:t>
            </w:r>
          </w:p>
        </w:tc>
      </w:tr>
      <w:tr w14:paraId="7C5BA79F">
        <w:tblPrEx>
          <w:tblCellMar>
            <w:top w:w="0" w:type="dxa"/>
            <w:left w:w="108" w:type="dxa"/>
            <w:bottom w:w="0" w:type="dxa"/>
            <w:right w:w="108" w:type="dxa"/>
          </w:tblCellMar>
        </w:tblPrEx>
        <w:tc>
          <w:tcPr>
            <w:tcW w:w="8848" w:type="dxa"/>
            <w:gridSpan w:val="14"/>
            <w:vAlign w:val="center"/>
          </w:tcPr>
          <w:p w14:paraId="03F48370">
            <w:pPr>
              <w:jc w:val="center"/>
            </w:pPr>
            <w:r>
              <w:rPr>
                <w:rFonts w:ascii="宋体" w:hAnsi="宋体" w:eastAsia="宋体"/>
                <w:sz w:val="24"/>
              </w:rPr>
              <w:t>(2024年度)</w:t>
            </w:r>
          </w:p>
        </w:tc>
      </w:tr>
      <w:tr w14:paraId="359B7B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7D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2E4300">
            <w:pPr>
              <w:jc w:val="center"/>
            </w:pPr>
            <w:r>
              <w:rPr>
                <w:rFonts w:ascii="宋体" w:hAnsi="宋体" w:eastAsia="宋体"/>
                <w:sz w:val="16"/>
              </w:rPr>
              <w:t>2023年村干部绩效考核奖励金</w:t>
            </w:r>
          </w:p>
        </w:tc>
      </w:tr>
      <w:tr w14:paraId="47B3E2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44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E96408">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2E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40B9A9">
            <w:pPr>
              <w:jc w:val="center"/>
            </w:pPr>
            <w:r>
              <w:rPr>
                <w:rFonts w:ascii="宋体" w:hAnsi="宋体" w:eastAsia="宋体"/>
                <w:sz w:val="16"/>
              </w:rPr>
              <w:t>裕民县江格斯乡人民政府</w:t>
            </w:r>
          </w:p>
        </w:tc>
      </w:tr>
      <w:tr w14:paraId="742895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317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E87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167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C18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D78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03D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4D1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02BE">
            <w:pPr>
              <w:jc w:val="center"/>
            </w:pPr>
            <w:r>
              <w:rPr>
                <w:rFonts w:ascii="宋体" w:hAnsi="宋体" w:eastAsia="宋体"/>
                <w:sz w:val="16"/>
              </w:rPr>
              <w:t>得分</w:t>
            </w:r>
          </w:p>
        </w:tc>
      </w:tr>
      <w:tr w14:paraId="294E8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1DF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6B5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B7D8C">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A342D">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0AC75">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7B2E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E5B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AAFE">
            <w:pPr>
              <w:jc w:val="center"/>
            </w:pPr>
            <w:r>
              <w:rPr>
                <w:rFonts w:ascii="宋体" w:hAnsi="宋体" w:eastAsia="宋体"/>
                <w:sz w:val="16"/>
              </w:rPr>
              <w:t>10.00</w:t>
            </w:r>
          </w:p>
        </w:tc>
      </w:tr>
      <w:tr w14:paraId="39664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1E9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996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CDB8C">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B947C">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16213">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15C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38A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C20C">
            <w:pPr>
              <w:jc w:val="center"/>
            </w:pPr>
            <w:r>
              <w:rPr>
                <w:rFonts w:ascii="宋体" w:hAnsi="宋体" w:eastAsia="宋体"/>
                <w:sz w:val="16"/>
              </w:rPr>
              <w:t>—</w:t>
            </w:r>
          </w:p>
        </w:tc>
      </w:tr>
      <w:tr w14:paraId="1A4EE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261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644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DB9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7FF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9CF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341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E28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C4E5">
            <w:pPr>
              <w:jc w:val="center"/>
            </w:pPr>
            <w:r>
              <w:rPr>
                <w:rFonts w:ascii="宋体" w:hAnsi="宋体" w:eastAsia="宋体"/>
                <w:sz w:val="16"/>
              </w:rPr>
              <w:t>—</w:t>
            </w:r>
          </w:p>
        </w:tc>
      </w:tr>
      <w:tr w14:paraId="1405F3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023F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97A0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0818DF">
            <w:pPr>
              <w:jc w:val="center"/>
            </w:pPr>
            <w:r>
              <w:rPr>
                <w:rFonts w:ascii="宋体" w:hAnsi="宋体" w:eastAsia="宋体"/>
                <w:sz w:val="16"/>
              </w:rPr>
              <w:t>实际完成情况</w:t>
            </w:r>
          </w:p>
        </w:tc>
      </w:tr>
      <w:tr w14:paraId="4A1B5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9D9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5C49E0">
            <w:pPr>
              <w:jc w:val="both"/>
            </w:pPr>
            <w:r>
              <w:rPr>
                <w:rFonts w:ascii="宋体" w:hAnsi="宋体" w:eastAsia="宋体"/>
                <w:sz w:val="16"/>
              </w:rPr>
              <w:t>2023年村干部绩效考核奖励金项目预算实施计划，项目资金为19.4万元，标准4000元/人、6000元/人、8000元/人、10000元/人。为做好社区群众工作，访贫问苦，慰问困难群众，为群众送信息，送温暖，送服务等，补充社区村队人员力量更好</w:t>
            </w:r>
            <w:r>
              <w:rPr>
                <w:rFonts w:hint="eastAsia" w:ascii="宋体" w:hAnsi="宋体"/>
                <w:sz w:val="16"/>
                <w:lang w:eastAsia="zh-CN"/>
              </w:rPr>
              <w:t>地</w:t>
            </w:r>
            <w:r>
              <w:rPr>
                <w:rFonts w:ascii="宋体" w:hAnsi="宋体" w:eastAsia="宋体"/>
                <w:sz w:val="16"/>
              </w:rPr>
              <w:t>开展</w:t>
            </w:r>
            <w:r>
              <w:rPr>
                <w:rFonts w:hint="eastAsia" w:ascii="宋体" w:hAnsi="宋体"/>
                <w:sz w:val="16"/>
                <w:lang w:eastAsia="zh-CN"/>
              </w:rPr>
              <w:t>各类</w:t>
            </w:r>
            <w:r>
              <w:rPr>
                <w:rFonts w:ascii="宋体" w:hAnsi="宋体" w:eastAsia="宋体"/>
                <w:sz w:val="16"/>
              </w:rPr>
              <w:t>工作。为了更</w:t>
            </w:r>
            <w:r>
              <w:rPr>
                <w:rFonts w:hint="eastAsia" w:ascii="宋体" w:hAnsi="宋体"/>
                <w:sz w:val="16"/>
                <w:lang w:eastAsia="zh-CN"/>
              </w:rPr>
              <w:t>好地</w:t>
            </w:r>
            <w:r>
              <w:rPr>
                <w:rFonts w:ascii="宋体" w:hAnsi="宋体" w:eastAsia="宋体"/>
                <w:sz w:val="16"/>
              </w:rPr>
              <w:t>发挥村干部在基层治理工作的作用，财政安排村干部绩效奖励金，保障村干部统筹协调村队事务，提高村干部工作积极性，为上级政府及党委提供工作数据，确保工作顺利开展。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F64DA8">
            <w:pPr>
              <w:jc w:val="both"/>
            </w:pPr>
            <w:r>
              <w:rPr>
                <w:rFonts w:ascii="宋体" w:hAnsi="宋体" w:eastAsia="宋体"/>
                <w:sz w:val="16"/>
              </w:rPr>
              <w:t>2023年村干部绩效考核项目预算资金19.4万元，</w:t>
            </w:r>
            <w:r>
              <w:rPr>
                <w:rFonts w:hint="eastAsia" w:ascii="宋体" w:hAnsi="宋体"/>
                <w:sz w:val="16"/>
                <w:lang w:eastAsia="zh-CN"/>
              </w:rPr>
              <w:t>截至</w:t>
            </w:r>
            <w:r>
              <w:rPr>
                <w:rFonts w:ascii="宋体" w:hAnsi="宋体" w:eastAsia="宋体"/>
                <w:sz w:val="16"/>
              </w:rPr>
              <w:t>2024年12月31日，已支付19.4万元，项目按照计划正常实行，为了更</w:t>
            </w:r>
            <w:r>
              <w:rPr>
                <w:rFonts w:hint="eastAsia" w:ascii="宋体" w:hAnsi="宋体"/>
                <w:sz w:val="16"/>
                <w:lang w:eastAsia="zh-CN"/>
              </w:rPr>
              <w:t>好地</w:t>
            </w:r>
            <w:r>
              <w:rPr>
                <w:rFonts w:ascii="宋体" w:hAnsi="宋体" w:eastAsia="宋体"/>
                <w:sz w:val="16"/>
              </w:rPr>
              <w:t>发挥村干部在基层治理工作的作用，财政安排村干部工资，保障村干部工作积极性，已经完成了村干部享受补贴34人，充分发挥了村干部基层治理工作，统筹协调村队事务，为上级政府及党委提供工作数据，确保</w:t>
            </w:r>
            <w:r>
              <w:rPr>
                <w:rFonts w:hint="eastAsia" w:ascii="宋体" w:hAnsi="宋体"/>
                <w:sz w:val="16"/>
                <w:lang w:eastAsia="zh-CN"/>
              </w:rPr>
              <w:t>工作</w:t>
            </w:r>
            <w:r>
              <w:rPr>
                <w:rFonts w:ascii="宋体" w:hAnsi="宋体" w:eastAsia="宋体"/>
                <w:sz w:val="16"/>
              </w:rPr>
              <w:t>开展。</w:t>
            </w:r>
            <w:r>
              <w:rPr>
                <w:rFonts w:ascii="宋体" w:hAnsi="宋体" w:eastAsia="宋体"/>
                <w:sz w:val="16"/>
              </w:rPr>
              <w:br w:type="textWrapping"/>
            </w:r>
          </w:p>
        </w:tc>
      </w:tr>
      <w:tr w14:paraId="035BE7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FBA6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E8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87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43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399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9A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15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7BF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E7C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36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6042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EB4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8E6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063E">
            <w:pPr>
              <w:jc w:val="center"/>
            </w:pPr>
            <w:r>
              <w:rPr>
                <w:rFonts w:ascii="宋体" w:hAnsi="宋体" w:eastAsia="宋体"/>
                <w:sz w:val="16"/>
              </w:rPr>
              <w:t>偏差原因分析及改进措施</w:t>
            </w:r>
          </w:p>
        </w:tc>
      </w:tr>
      <w:tr w14:paraId="61AD46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6E0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E62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94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56B9">
            <w:pPr>
              <w:jc w:val="center"/>
            </w:pPr>
            <w:r>
              <w:rPr>
                <w:rFonts w:ascii="宋体" w:hAnsi="宋体" w:eastAsia="宋体"/>
                <w:sz w:val="16"/>
              </w:rPr>
              <w:t>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8CAB">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A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5B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0D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31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31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247A">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4E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6E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F41D">
            <w:pPr>
              <w:jc w:val="center"/>
            </w:pPr>
          </w:p>
        </w:tc>
      </w:tr>
      <w:tr w14:paraId="2A890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745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3E2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16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0F89">
            <w:pPr>
              <w:jc w:val="center"/>
            </w:pPr>
            <w:r>
              <w:rPr>
                <w:rFonts w:ascii="宋体" w:hAnsi="宋体" w:eastAsia="宋体"/>
                <w:sz w:val="16"/>
              </w:rPr>
              <w:t>村干部绩效奖励金发放准确率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5AA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48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57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3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54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DC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1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C498">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DD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99C8">
            <w:pPr>
              <w:jc w:val="center"/>
            </w:pPr>
            <w:r>
              <w:rPr>
                <w:rFonts w:ascii="宋体" w:hAnsi="宋体" w:eastAsia="宋体"/>
                <w:sz w:val="16"/>
              </w:rPr>
              <w:t>20%以内为正常偏差，可视为无偏差</w:t>
            </w:r>
          </w:p>
        </w:tc>
      </w:tr>
      <w:tr w14:paraId="1C433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3E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AF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508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66AB">
            <w:pPr>
              <w:jc w:val="center"/>
            </w:pPr>
            <w:r>
              <w:rPr>
                <w:rFonts w:ascii="宋体" w:hAnsi="宋体" w:eastAsia="宋体"/>
                <w:sz w:val="16"/>
              </w:rPr>
              <w:t>村干部绩效奖励金支付及时率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39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D3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C4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04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3C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A4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3D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3E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0C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33BC">
            <w:pPr>
              <w:jc w:val="center"/>
            </w:pPr>
          </w:p>
        </w:tc>
      </w:tr>
      <w:tr w14:paraId="7B6B5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107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6D10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A2B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301F">
            <w:pPr>
              <w:jc w:val="center"/>
            </w:pPr>
            <w:r>
              <w:rPr>
                <w:rFonts w:ascii="宋体" w:hAnsi="宋体" w:eastAsia="宋体"/>
                <w:sz w:val="16"/>
              </w:rPr>
              <w:t>自然村村干部绩效考核称职补贴标准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0D27">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FA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34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2D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F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86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8BBE">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02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93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8198">
            <w:pPr>
              <w:jc w:val="center"/>
            </w:pPr>
          </w:p>
        </w:tc>
      </w:tr>
      <w:tr w14:paraId="1A69E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98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03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12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92C7">
            <w:pPr>
              <w:jc w:val="center"/>
            </w:pPr>
            <w:r>
              <w:rPr>
                <w:rFonts w:ascii="宋体" w:hAnsi="宋体" w:eastAsia="宋体"/>
                <w:sz w:val="16"/>
              </w:rPr>
              <w:t>自然村村干部绩效考核优秀补贴标准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6AD4">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628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7A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AC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27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B4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B056">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F6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4E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48E8">
            <w:pPr>
              <w:jc w:val="center"/>
            </w:pPr>
          </w:p>
        </w:tc>
      </w:tr>
      <w:tr w14:paraId="54284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0E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8E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77C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FF7A">
            <w:pPr>
              <w:jc w:val="center"/>
            </w:pPr>
            <w:r>
              <w:rPr>
                <w:rFonts w:ascii="宋体" w:hAnsi="宋体" w:eastAsia="宋体"/>
                <w:sz w:val="16"/>
              </w:rPr>
              <w:t>行政村村干部绩效考核称职补贴标准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1DBA">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89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00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AB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F1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E4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F00E">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BCC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9BD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45DCA">
            <w:pPr>
              <w:jc w:val="center"/>
            </w:pPr>
          </w:p>
        </w:tc>
      </w:tr>
      <w:tr w14:paraId="46BA1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FA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4E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FE3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375B">
            <w:pPr>
              <w:jc w:val="center"/>
            </w:pPr>
            <w:r>
              <w:rPr>
                <w:rFonts w:ascii="宋体" w:hAnsi="宋体" w:eastAsia="宋体"/>
                <w:sz w:val="16"/>
              </w:rPr>
              <w:t>行政村村干部绩效考核优秀补贴标准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F0F5">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0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5F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44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20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CD3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02B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B6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75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5121">
            <w:pPr>
              <w:jc w:val="center"/>
            </w:pPr>
          </w:p>
        </w:tc>
      </w:tr>
      <w:tr w14:paraId="797B3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FD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73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9F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0E54">
            <w:pPr>
              <w:jc w:val="center"/>
            </w:pPr>
            <w:r>
              <w:rPr>
                <w:rFonts w:ascii="宋体" w:hAnsi="宋体" w:eastAsia="宋体"/>
                <w:sz w:val="16"/>
              </w:rPr>
              <w:t>村干部基层工作积极性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21F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F0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63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9B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53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33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3D0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8A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B4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9E28">
            <w:pPr>
              <w:jc w:val="center"/>
            </w:pPr>
          </w:p>
        </w:tc>
      </w:tr>
      <w:tr w14:paraId="61AD1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26F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8D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D4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0388">
            <w:pPr>
              <w:jc w:val="center"/>
            </w:pPr>
            <w:r>
              <w:rPr>
                <w:rFonts w:ascii="宋体" w:hAnsi="宋体" w:eastAsia="宋体"/>
                <w:sz w:val="16"/>
              </w:rPr>
              <w:t>受益村干部满意度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59B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1D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20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D8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C0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81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F9C6">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71A6">
            <w:pPr>
              <w:jc w:val="center"/>
            </w:pPr>
            <w:r>
              <w:rPr>
                <w:rFonts w:ascii="宋体" w:hAnsi="宋体" w:eastAsia="宋体"/>
                <w:sz w:val="16"/>
              </w:rPr>
              <w:t>101.70%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0E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59CB">
            <w:pPr>
              <w:jc w:val="center"/>
            </w:pPr>
            <w:r>
              <w:rPr>
                <w:rFonts w:ascii="宋体" w:hAnsi="宋体" w:eastAsia="宋体"/>
                <w:sz w:val="16"/>
              </w:rPr>
              <w:t>20%以内为正常偏差，可视为无偏差</w:t>
            </w:r>
          </w:p>
        </w:tc>
      </w:tr>
      <w:tr w14:paraId="4B1D7B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C8A2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6C20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154B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F9C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B9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CBBE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3806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9B4B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BD3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744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010932"/>
        </w:tc>
      </w:tr>
    </w:tbl>
    <w:p w14:paraId="36ECB8D7">
      <w:r>
        <w:br w:type="page"/>
      </w:r>
    </w:p>
    <w:p w14:paraId="1BD91BC9">
      <w:pPr>
        <w:spacing w:line="640" w:lineRule="exact"/>
        <w:ind w:firstLine="640"/>
        <w:jc w:val="both"/>
        <w:outlineLvl w:val="2"/>
      </w:pPr>
      <w:r>
        <w:rPr>
          <w:rFonts w:ascii="黑体" w:hAnsi="黑体" w:eastAsia="黑体"/>
          <w:sz w:val="32"/>
        </w:rPr>
        <w:t>十二、其他需说明的事项</w:t>
      </w:r>
    </w:p>
    <w:p w14:paraId="0AF32626">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项目2个，全年预算数22</w:t>
      </w:r>
      <w:r>
        <w:rPr>
          <w:rFonts w:hint="eastAsia" w:ascii="仿宋_GB2312" w:hAnsi="仿宋_GB2312" w:eastAsia="仿宋_GB2312"/>
          <w:b w:val="0"/>
          <w:sz w:val="32"/>
          <w:lang w:val="en-US" w:eastAsia="zh-CN"/>
        </w:rPr>
        <w:t>.00</w:t>
      </w:r>
      <w:r>
        <w:rPr>
          <w:rFonts w:ascii="仿宋_GB2312" w:hAnsi="仿宋_GB2312" w:eastAsia="仿宋_GB2312"/>
          <w:b w:val="0"/>
          <w:sz w:val="32"/>
        </w:rPr>
        <w:t>万元，全年执行数22</w:t>
      </w:r>
      <w:r>
        <w:rPr>
          <w:rFonts w:hint="eastAsia" w:ascii="仿宋_GB2312" w:hAnsi="仿宋_GB2312" w:eastAsia="仿宋_GB2312"/>
          <w:b w:val="0"/>
          <w:sz w:val="32"/>
          <w:lang w:val="en-US" w:eastAsia="zh-CN"/>
        </w:rPr>
        <w:t>.00</w:t>
      </w:r>
      <w:r>
        <w:rPr>
          <w:rFonts w:ascii="仿宋_GB2312" w:hAnsi="仿宋_GB2312" w:eastAsia="仿宋_GB2312"/>
          <w:b w:val="0"/>
          <w:sz w:val="32"/>
        </w:rPr>
        <w:t>万元。</w:t>
      </w:r>
    </w:p>
    <w:p w14:paraId="75A68D44">
      <w:r>
        <w:br w:type="page"/>
      </w:r>
    </w:p>
    <w:p w14:paraId="186F3803">
      <w:pPr>
        <w:spacing w:line="240" w:lineRule="auto"/>
        <w:jc w:val="center"/>
        <w:outlineLvl w:val="1"/>
      </w:pPr>
      <w:r>
        <w:rPr>
          <w:rFonts w:ascii="黑体" w:hAnsi="黑体" w:eastAsia="黑体"/>
          <w:sz w:val="32"/>
        </w:rPr>
        <w:t>第三部分 专业名词解释</w:t>
      </w:r>
    </w:p>
    <w:p w14:paraId="0C36304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C17E36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F469A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E1786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220CF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7C1952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13ABE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D19E5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E4872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C42CC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1CEF0A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FFAD8C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0D18A9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BAB654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4F3FC7F">
      <w:r>
        <w:br w:type="page"/>
      </w:r>
    </w:p>
    <w:p w14:paraId="1A7F3EAD">
      <w:pPr>
        <w:spacing w:line="240" w:lineRule="auto"/>
        <w:jc w:val="center"/>
        <w:outlineLvl w:val="1"/>
      </w:pPr>
      <w:r>
        <w:rPr>
          <w:rFonts w:ascii="黑体" w:hAnsi="黑体" w:eastAsia="黑体"/>
          <w:sz w:val="32"/>
        </w:rPr>
        <w:t>第四部分 部门决算报表（见附表）</w:t>
      </w:r>
    </w:p>
    <w:p w14:paraId="6A365BF9">
      <w:pPr>
        <w:spacing w:line="240" w:lineRule="auto"/>
        <w:ind w:firstLine="640"/>
        <w:jc w:val="both"/>
      </w:pPr>
      <w:r>
        <w:rPr>
          <w:rFonts w:ascii="仿宋_GB2312" w:hAnsi="仿宋_GB2312" w:eastAsia="仿宋_GB2312"/>
          <w:b w:val="0"/>
          <w:sz w:val="32"/>
        </w:rPr>
        <w:t>一、《收入支出决算总表》</w:t>
      </w:r>
    </w:p>
    <w:p w14:paraId="7A5D074F">
      <w:pPr>
        <w:spacing w:line="240" w:lineRule="auto"/>
        <w:ind w:firstLine="640"/>
        <w:jc w:val="both"/>
      </w:pPr>
      <w:r>
        <w:rPr>
          <w:rFonts w:ascii="仿宋_GB2312" w:hAnsi="仿宋_GB2312" w:eastAsia="仿宋_GB2312"/>
          <w:b w:val="0"/>
          <w:sz w:val="32"/>
        </w:rPr>
        <w:t>二、《收入决算表》</w:t>
      </w:r>
    </w:p>
    <w:p w14:paraId="7F0E3FD6">
      <w:pPr>
        <w:spacing w:line="240" w:lineRule="auto"/>
        <w:ind w:firstLine="640"/>
        <w:jc w:val="both"/>
      </w:pPr>
      <w:r>
        <w:rPr>
          <w:rFonts w:ascii="仿宋_GB2312" w:hAnsi="仿宋_GB2312" w:eastAsia="仿宋_GB2312"/>
          <w:b w:val="0"/>
          <w:sz w:val="32"/>
        </w:rPr>
        <w:t>三、《支出决算表》</w:t>
      </w:r>
    </w:p>
    <w:p w14:paraId="2D631547">
      <w:pPr>
        <w:spacing w:line="240" w:lineRule="auto"/>
        <w:ind w:firstLine="640"/>
        <w:jc w:val="both"/>
      </w:pPr>
      <w:r>
        <w:rPr>
          <w:rFonts w:ascii="仿宋_GB2312" w:hAnsi="仿宋_GB2312" w:eastAsia="仿宋_GB2312"/>
          <w:b w:val="0"/>
          <w:sz w:val="32"/>
        </w:rPr>
        <w:t>四、《财政拨款收入支出决算总表》</w:t>
      </w:r>
    </w:p>
    <w:p w14:paraId="292A2327">
      <w:pPr>
        <w:spacing w:line="240" w:lineRule="auto"/>
        <w:ind w:firstLine="640"/>
        <w:jc w:val="both"/>
      </w:pPr>
      <w:r>
        <w:rPr>
          <w:rFonts w:ascii="仿宋_GB2312" w:hAnsi="仿宋_GB2312" w:eastAsia="仿宋_GB2312"/>
          <w:b w:val="0"/>
          <w:sz w:val="32"/>
        </w:rPr>
        <w:t>五、《一般公共预算财政拨款支出决算表》</w:t>
      </w:r>
    </w:p>
    <w:p w14:paraId="71FF3402">
      <w:pPr>
        <w:spacing w:line="240" w:lineRule="auto"/>
        <w:ind w:firstLine="640"/>
        <w:jc w:val="both"/>
      </w:pPr>
      <w:r>
        <w:rPr>
          <w:rFonts w:ascii="仿宋_GB2312" w:hAnsi="仿宋_GB2312" w:eastAsia="仿宋_GB2312"/>
          <w:b w:val="0"/>
          <w:sz w:val="32"/>
        </w:rPr>
        <w:t>六、《一般公共预算财政拨款基本支出决算表》</w:t>
      </w:r>
    </w:p>
    <w:p w14:paraId="60788D01">
      <w:pPr>
        <w:spacing w:line="240" w:lineRule="auto"/>
        <w:ind w:firstLine="640"/>
        <w:jc w:val="both"/>
      </w:pPr>
      <w:r>
        <w:rPr>
          <w:rFonts w:ascii="仿宋_GB2312" w:hAnsi="仿宋_GB2312" w:eastAsia="仿宋_GB2312"/>
          <w:b w:val="0"/>
          <w:sz w:val="32"/>
        </w:rPr>
        <w:t>七、《政府性基金预算财政拨款收入支出决算表》</w:t>
      </w:r>
    </w:p>
    <w:p w14:paraId="3C6D6963">
      <w:pPr>
        <w:spacing w:line="240" w:lineRule="auto"/>
        <w:ind w:firstLine="640"/>
        <w:jc w:val="both"/>
      </w:pPr>
      <w:r>
        <w:rPr>
          <w:rFonts w:ascii="仿宋_GB2312" w:hAnsi="仿宋_GB2312" w:eastAsia="仿宋_GB2312"/>
          <w:b w:val="0"/>
          <w:sz w:val="32"/>
        </w:rPr>
        <w:t>八、《国有资本经营预算财政拨款收入支出决算表》</w:t>
      </w:r>
    </w:p>
    <w:p w14:paraId="3916680D">
      <w:pPr>
        <w:spacing w:line="240" w:lineRule="auto"/>
        <w:ind w:firstLine="640"/>
        <w:jc w:val="both"/>
      </w:pPr>
      <w:r>
        <w:rPr>
          <w:rFonts w:ascii="仿宋_GB2312" w:hAnsi="仿宋_GB2312" w:eastAsia="仿宋_GB2312"/>
          <w:b w:val="0"/>
          <w:sz w:val="32"/>
        </w:rPr>
        <w:t>九、《财政拨款“三公”经费支出决算表》</w:t>
      </w:r>
    </w:p>
    <w:p w14:paraId="3008F1AF">
      <w:pPr>
        <w:spacing w:line="240" w:lineRule="auto"/>
        <w:ind w:firstLine="640"/>
        <w:jc w:val="both"/>
      </w:pPr>
    </w:p>
    <w:p w14:paraId="6FCBD38B">
      <w:pPr>
        <w:spacing w:line="240" w:lineRule="auto"/>
        <w:ind w:firstLine="640"/>
        <w:jc w:val="both"/>
      </w:pPr>
    </w:p>
    <w:p w14:paraId="261439AB">
      <w:pPr>
        <w:spacing w:line="240" w:lineRule="auto"/>
        <w:ind w:firstLine="640"/>
        <w:jc w:val="both"/>
      </w:pPr>
    </w:p>
    <w:p w14:paraId="44F2571C">
      <w:pPr>
        <w:spacing w:line="240" w:lineRule="auto"/>
        <w:ind w:firstLine="640"/>
        <w:jc w:val="both"/>
      </w:pPr>
    </w:p>
    <w:p w14:paraId="46B65E1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BEB85E-64C3-487C-9FC6-0D51FFE610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DE8D837-9FE2-4B9D-8BE8-48BFC81A5371}"/>
  </w:font>
  <w:font w:name="仿宋_GB2312">
    <w:panose1 w:val="02010609030101010101"/>
    <w:charset w:val="86"/>
    <w:family w:val="modern"/>
    <w:pitch w:val="default"/>
    <w:sig w:usb0="00000001" w:usb1="080E0000" w:usb2="00000000" w:usb3="00000000" w:csb0="00040000" w:csb1="00000000"/>
    <w:embedRegular r:id="rId3" w:fontKey="{24B915FC-46A0-4EC5-8F71-F9DE7620CCB5}"/>
  </w:font>
  <w:font w:name="楷体_GB2312">
    <w:panose1 w:val="02010609030101010101"/>
    <w:charset w:val="86"/>
    <w:family w:val="auto"/>
    <w:pitch w:val="default"/>
    <w:sig w:usb0="00000001" w:usb1="080E0000" w:usb2="00000000" w:usb3="00000000" w:csb0="00040000" w:csb1="00000000"/>
    <w:embedRegular r:id="rId4" w:fontKey="{2558F8A3-BA4F-4D23-9E75-507AEB6515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ED56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85291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985291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AB3171"/>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3951D5"/>
    <w:rsid w:val="3EA7725F"/>
    <w:rsid w:val="3EC014A1"/>
    <w:rsid w:val="40834692"/>
    <w:rsid w:val="423A32B2"/>
    <w:rsid w:val="423C0CB4"/>
    <w:rsid w:val="427B5743"/>
    <w:rsid w:val="42E64542"/>
    <w:rsid w:val="464B7E04"/>
    <w:rsid w:val="464F7E64"/>
    <w:rsid w:val="46901EEE"/>
    <w:rsid w:val="469C74D2"/>
    <w:rsid w:val="47445515"/>
    <w:rsid w:val="4B4C0111"/>
    <w:rsid w:val="4BB23021"/>
    <w:rsid w:val="4BB82892"/>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602443"/>
    <w:rsid w:val="65D97752"/>
    <w:rsid w:val="664C500C"/>
    <w:rsid w:val="67D111AB"/>
    <w:rsid w:val="68DB0208"/>
    <w:rsid w:val="68DF36D5"/>
    <w:rsid w:val="69846A0E"/>
    <w:rsid w:val="69AD798C"/>
    <w:rsid w:val="6B2A39C2"/>
    <w:rsid w:val="6B68175F"/>
    <w:rsid w:val="6B8B5C99"/>
    <w:rsid w:val="6CA7198F"/>
    <w:rsid w:val="6D8919A8"/>
    <w:rsid w:val="6DE009CF"/>
    <w:rsid w:val="6E0F7A08"/>
    <w:rsid w:val="6E801ABC"/>
    <w:rsid w:val="71473612"/>
    <w:rsid w:val="718F7F65"/>
    <w:rsid w:val="73423603"/>
    <w:rsid w:val="737A5923"/>
    <w:rsid w:val="73B454DC"/>
    <w:rsid w:val="73DE4104"/>
    <w:rsid w:val="73FB6630"/>
    <w:rsid w:val="74CE04EC"/>
    <w:rsid w:val="74E76DCD"/>
    <w:rsid w:val="76660D7C"/>
    <w:rsid w:val="77ED6F44"/>
    <w:rsid w:val="795A0A34"/>
    <w:rsid w:val="7A0D3BC7"/>
    <w:rsid w:val="7A3A3CDB"/>
    <w:rsid w:val="7BAC1A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676b6e46-87b7-4ab6-a343-b8bb99131df0</errorID>
      <errorWord>做好全</errorWord>
      <group>L1_Word</group>
      <groupName>字词问题</groupName>
      <ability>L2_Typo</ability>
      <abilityName>字词错误</abilityName>
      <candidateList>
        <item>做好</item>
      </candidateList>
      <explain/>
      <paraID> 7037613</paraID>
      <start>17</start>
      <end>20</end>
      <status>ignored</status>
      <modifiedWord/>
      <trackRevisions>false</trackRevisions>
    </reviewItem>
    <reviewItem>
      <errorID>d09201c4-4e33-471e-a893-9d8beb4acbdd</errorID>
      <errorWord>格斯乡</errorWord>
      <group>L1_Word</group>
      <groupName>字词问题</groupName>
      <ability>L2_Typo</ability>
      <abilityName>字词错误</abilityName>
      <candidateList>
        <item>格斯</item>
      </candidateList>
      <explain/>
      <paraID>791454BC</paraID>
      <start>73</start>
      <end>76</end>
      <status>ignored</status>
      <modifiedWord/>
      <trackRevisions>false</trackRevisions>
    </reviewItem>
    <reviewItem>
      <errorID>6f44dc3b-e0b8-43d7-bee7-2980291d1120</errorID>
      <errorWord>格斯乡</errorWord>
      <group>L1_Word</group>
      <groupName>字词问题</groupName>
      <ability>L2_Typo</ability>
      <abilityName>字词错误</abilityName>
      <candidateList>
        <item>格斯</item>
      </candidateList>
      <explain/>
      <paraID>3BA67B8C</paraID>
      <start>77</start>
      <end>80</end>
      <status>ignored</status>
      <modifiedWord/>
      <trackRevisions>false</trackRevisions>
    </reviewItem>
    <reviewItem>
      <errorID>57fe64a0-ad91-4a20-9aa3-59e1d25ab6d9</errorID>
      <errorWord>格斯乡</errorWord>
      <group>L1_Word</group>
      <groupName>字词问题</groupName>
      <ability>L2_Typo</ability>
      <abilityName>字词错误</abilityName>
      <candidateList>
        <item>格斯</item>
      </candidateList>
      <explain/>
      <paraID>3BA67B8C</paraID>
      <start>271</start>
      <end>274</end>
      <status>ignored</status>
      <modifiedWord/>
      <trackRevisions>false</trackRevisions>
    </reviewItem>
    <reviewItem>
      <errorID>27f81a97-7aae-41d5-ad05-27ea16570672</errorID>
      <errorWord>格斯乡</errorWord>
      <group>L1_Word</group>
      <groupName>字词问题</groupName>
      <ability>L2_Typo</ability>
      <abilityName>字词错误</abilityName>
      <candidateList>
        <item>格斯</item>
      </candidateList>
      <explain/>
      <paraID>160DA82E</paraID>
      <start>109</start>
      <end>112</end>
      <status>ignored</status>
      <modifiedWord/>
      <trackRevisions>false</trackRevisions>
    </reviewItem>
    <reviewItem>
      <errorID>2a12d056-469e-4874-b26a-82d661c948dd</errorID>
      <errorWord>格斯乡</errorWord>
      <group>L1_Word</group>
      <groupName>字词问题</groupName>
      <ability>L2_Typo</ability>
      <abilityName>字词错误</abilityName>
      <candidateList>
        <item>格斯</item>
      </candidateList>
      <explain/>
      <paraID>160DA82E</paraID>
      <start>303</start>
      <end>306</end>
      <status>ignored</status>
      <modifiedWord/>
      <trackRevisions>false</trackRevisions>
    </reviewItem>
    <reviewItem>
      <errorID>3245d0bb-6dcc-4a53-97f4-664f1f69db81</errorID>
      <errorWord>统战</errorWord>
      <group>L1_Sensitive</group>
      <groupName>敏感问题</groupName>
      <ability>L2_UserSensitive</ability>
      <abilityName>自定义敏感词</abilityName>
      <candidateList/>
      <explain>来自自定义敏感词库。</explain>
      <paraID>2F89FF28</paraID>
      <start>13</start>
      <end>15</end>
      <status>unmodified</status>
      <modifiedWord/>
      <trackRevisions>false</trackRevisions>
    </reviewItem>
    <reviewItem>
      <errorID>e7be3a85-5e05-435c-b6e4-afab5edc6813</errorID>
      <errorWord>统战</errorWord>
      <group>L1_Sensitive</group>
      <groupName>敏感问题</groupName>
      <ability>L2_UserSensitive</ability>
      <abilityName>自定义敏感词</abilityName>
      <candidateList/>
      <explain>来自自定义敏感词库。</explain>
      <paraID>56579097</paraID>
      <start>13</start>
      <end>15</end>
      <status>unmodified</status>
      <modifiedWord/>
      <trackRevisions>false</trackRevisions>
    </reviewItem>
    <reviewItem>
      <errorID>1cdd47bf-8e38-45cc-94c2-0d72eeab8279</errorID>
      <errorWord>统战</errorWord>
      <group>L1_Sensitive</group>
      <groupName>敏感问题</groupName>
      <ability>L2_UserSensitive</ability>
      <abilityName>自定义敏感词</abilityName>
      <candidateList/>
      <explain>来自自定义敏感词库。</explain>
      <paraID>56579097</paraID>
      <start>22</start>
      <end>24</end>
      <status>unmodified</status>
      <modifiedWord/>
      <trackRevisions>false</trackRevisions>
    </reviewItem>
    <reviewItem>
      <errorID>9dc7eb52-3653-4594-aa8d-74f13fdd389e</errorID>
      <errorWord>计划生育</errorWord>
      <group>L1_Sensitive</group>
      <groupName>敏感问题</groupName>
      <ability>L2_UserSensitive</ability>
      <abilityName>自定义敏感词</abilityName>
      <candidateList/>
      <explain>来自自定义敏感词库。</explain>
      <paraID>12A3FF9C</paraID>
      <start>12</start>
      <end>16</end>
      <status>unmodified</status>
      <modifiedWord/>
      <trackRevisions>false</trackRevisions>
    </reviewItem>
    <reviewItem>
      <errorID>3c251636-28fc-4875-b861-3cff70ff377c</errorID>
      <errorWord>计划生育</errorWord>
      <group>L1_Sensitive</group>
      <groupName>敏感问题</groupName>
      <ability>L2_UserSensitive</ability>
      <abilityName>自定义敏感词</abilityName>
      <candidateList/>
      <explain>来自自定义敏感词库。</explain>
      <paraID>12A3FF9C</paraID>
      <start>21</start>
      <end>25</end>
      <status>unmodified</status>
      <modifiedWord/>
      <trackRevisions>false</trackRevisions>
    </reviewItem>
    <reviewItem>
      <errorID>1af0ed0f-7733-404a-ae3e-689daa7dda60</errorID>
      <errorWord>驻村</errorWord>
      <group>L1_Sensitive</group>
      <groupName>敏感问题</groupName>
      <ability>L2_UserSensitive</ability>
      <abilityName>自定义敏感词</abilityName>
      <candidateList/>
      <explain>来自自定义敏感词库。</explain>
      <paraID>1026F19E</paraID>
      <start>109</start>
      <end>111</end>
      <status>unmodified</status>
      <modifiedWord/>
      <trackRevisions>false</trackRevisions>
    </reviewItem>
    <reviewItem>
      <errorID>0e632ff2-51eb-43a8-a31a-dc26c2d76e74</errorID>
      <errorWord>巩固脱贫攻坚成果</errorWord>
      <group>L1_Other</group>
      <groupName>其他问题</groupName>
      <ability>L2_UserTypo</ability>
      <abilityName>自定义错误</abilityName>
      <candidateList>
        <item>巩固拓展脱贫攻坚成果</item>
      </candidateList>
      <explain>来自自定义错词库。</explain>
      <paraID>67545585</paraID>
      <start>11</start>
      <end>19</end>
      <status>ignored</status>
      <modifiedWord/>
      <trackRevisions>false</trackRevisions>
    </reviewItem>
    <reviewItem>
      <errorID>542f2277-2e4c-4910-9d29-b7210aa26a01</errorID>
      <errorWord>巩固脱贫攻坚成果</errorWord>
      <group>L1_Other</group>
      <groupName>其他问题</groupName>
      <ability>L2_UserTypo</ability>
      <abilityName>自定义错误</abilityName>
      <candidateList>
        <item>巩固拓展脱贫攻坚成果</item>
      </candidateList>
      <explain>来自自定义错词库。</explain>
      <paraID>3CA4A3EF</paraID>
      <start>11</start>
      <end>19</end>
      <status>ignored</status>
      <modifiedWord/>
      <trackRevisions>false</trackRevisions>
    </reviewItem>
    <reviewItem>
      <errorID>2ca52ac1-d6ee-4f91-88d2-bb27ad579fe5</errorID>
      <errorWord>费</errorWord>
      <group>L1_Word</group>
      <groupName>字词问题</groupName>
      <ability>L2_Typo</ability>
      <abilityName>字词错误</abilityName>
      <candidateList>
        <item>费用</item>
      </candidateList>
      <explain/>
      <paraID>44FDDC0E</paraID>
      <start>184</start>
      <end>185</end>
      <status>ignored</status>
      <modifiedWord/>
      <trackRevisions>false</trackRevisions>
    </reviewItem>
    <reviewItem>
      <errorID>2b0b1509-f548-440b-933e-483b657908ca</errorID>
      <errorWord>截止2024</errorWord>
      <group>L1_Word</group>
      <groupName>字词问题</groupName>
      <ability>L2_Typo</ability>
      <abilityName>字词错误</abilityName>
      <candidateList>
        <item>截至2024</item>
      </candidateList>
      <explain/>
      <paraID>696AEA4A</paraID>
      <start>0</start>
      <end>6</end>
      <status>modified</status>
      <modifiedWord>截至2024</modifiedWord>
      <trackRevisions>false</trackRevisions>
    </reviewItem>
    <reviewItem>
      <errorID>5af73444-155e-4a82-8d89-762f2e8e83f2</errorID>
      <errorWord>2月31日</errorWord>
      <group>L1_Sensitive</group>
      <groupName>敏感问题</groupName>
      <ability>L2_UserSensitive</ability>
      <abilityName>自定义敏感词</abilityName>
      <candidateList/>
      <explain>来自自定义敏感词库。</explain>
      <paraID>696AEA4A</paraID>
      <start>8</start>
      <end>13</end>
      <status>unmodified</status>
      <modifiedWord/>
      <trackRevisions>false</trackRevisions>
    </reviewItem>
    <reviewItem>
      <errorID>06f94565-fdd3-4d49-ab7c-0de5ff5a7e5f</errorID>
      <errorWord>小可缺少</errorWord>
      <group>L1_Knowledge</group>
      <groupName>知识性问题</groupName>
      <ability>L2_Idiom</ability>
      <abilityName>成语和诗歌</abilityName>
      <candidateList>
        <item>不可缺少</item>
      </candidateList>
      <explain>必不可少；不可或缺的。</explain>
      <paraID>68EC276A</paraID>
      <start>325</start>
      <end>329</end>
      <status>modified</status>
      <modifiedWord>不可缺少</modifiedWord>
      <trackRevisions>false</trackRevisions>
    </reviewItem>
    <reviewItem>
      <errorID>07208a65-62b9-44c0-b690-f5185d693be3</errorID>
      <errorWord>驻村</errorWord>
      <group>L1_Sensitive</group>
      <groupName>敏感问题</groupName>
      <ability>L2_UserSensitive</ability>
      <abilityName>自定义敏感词</abilityName>
      <candidateList/>
      <explain>来自自定义敏感词库。</explain>
      <paraID>3595941F</paraID>
      <start>0</start>
      <end>2</end>
      <status>unmodified</status>
      <modifiedWord/>
      <trackRevisions>false</trackRevisions>
    </reviewItem>
    <reviewItem>
      <errorID>4dd6d8b5-bc9d-469d-8a06-f63d85571bd7</errorID>
      <errorWord>驻村</errorWord>
      <group>L1_Sensitive</group>
      <groupName>敏感问题</groupName>
      <ability>L2_UserSensitive</ability>
      <abilityName>自定义敏感词</abilityName>
      <candidateList/>
      <explain>来自自定义敏感词库。</explain>
      <paraID>1B330965</paraID>
      <start>0</start>
      <end>2</end>
      <status>unmodified</status>
      <modifiedWord/>
      <trackRevisions>false</trackRevisions>
    </reviewItem>
    <reviewItem>
      <errorID>1bc311a5-1ded-44f1-981b-842b7b64ec31</errorID>
      <errorWord>[2023]72号</errorWord>
      <group>L1_Knowledge</group>
      <groupName>知识性问题</groupName>
      <ability>L2_Knowledge</ability>
      <abilityName>其他知识</abilityName>
      <candidateList>
        <item>〔2023〕72号</item>
      </candidateList>
      <explain>发文字号格式错误</explain>
      <paraID>6166B2B8</paraID>
      <start>9</start>
      <end>18</end>
      <status>modified</status>
      <modifiedWord>〔2023〕72号</modifiedWord>
      <trackRevisions>false</trackRevisions>
    </reviewItem>
    <reviewItem>
      <errorID>418e595f-24e8-45fc-aac4-8e705da90a9e</errorID>
      <errorWord>[2024]23号</errorWord>
      <group>L1_Knowledge</group>
      <groupName>知识性问题</groupName>
      <ability>L2_Knowledge</ability>
      <abilityName>其他知识</abilityName>
      <candidateList>
        <item>〔2024〕23号</item>
      </candidateList>
      <explain>发文字号格式错误</explain>
      <paraID>6166B2B8</paraID>
      <start>23</start>
      <end>32</end>
      <status>modified</status>
      <modifiedWord>〔2024〕23号</modifiedWord>
      <trackRevisions>false</trackRevisions>
    </reviewItem>
    <reviewItem>
      <errorID>9e10f4e9-c01f-4107-a0b2-53b38e203913</errorID>
      <errorWord>[2024]43号</errorWord>
      <group>L1_Knowledge</group>
      <groupName>知识性问题</groupName>
      <ability>L2_Knowledge</ability>
      <abilityName>其他知识</abilityName>
      <candidateList>
        <item>〔2024〕43号</item>
      </candidateList>
      <explain>发文字号格式错误</explain>
      <paraID>6166B2B8</paraID>
      <start>37</start>
      <end>46</end>
      <status>modified</status>
      <modifiedWord>〔2024〕43号</modifiedWord>
      <trackRevisions>false</trackRevisions>
    </reviewItem>
    <reviewItem>
      <errorID>1d3cf2f5-caac-4b5c-9eea-ef186c9ae368</errorID>
      <errorWord>[2024]1号</errorWord>
      <group>L1_Knowledge</group>
      <groupName>知识性问题</groupName>
      <ability>L2_Knowledge</ability>
      <abilityName>其他知识</abilityName>
      <candidateList>
        <item>〔2024〕1号</item>
      </candidateList>
      <explain>发文字号格式错误</explain>
      <paraID>6166B2B8</paraID>
      <start>50</start>
      <end>58</end>
      <status>modified</status>
      <modifiedWord>〔2024〕1号</modifiedWord>
      <trackRevisions>false</trackRevisions>
    </reviewItem>
    <reviewItem>
      <errorID>c9066244-f539-4f1c-9686-532538ddec25</errorID>
      <errorWord>驻村</errorWord>
      <group>L1_Sensitive</group>
      <groupName>敏感问题</groupName>
      <ability>L2_UserSensitive</ability>
      <abilityName>自定义敏感词</abilityName>
      <candidateList/>
      <explain>来自自定义敏感词库。</explain>
      <paraID>6166B2B8</paraID>
      <start>99</start>
      <end>101</end>
      <status>unmodified</status>
      <modifiedWord/>
      <trackRevisions>false</trackRevisions>
    </reviewItem>
    <reviewItem>
      <errorID>155096db-afbb-480d-966b-9bbc25c884b7</errorID>
      <errorWord>驻村</errorWord>
      <group>L1_Sensitive</group>
      <groupName>敏感问题</groupName>
      <ability>L2_UserSensitive</ability>
      <abilityName>自定义敏感词</abilityName>
      <candidateList/>
      <explain>来自自定义敏感词库。</explain>
      <paraID>6166B2B8</paraID>
      <start>128</start>
      <end>130</end>
      <status>unmodified</status>
      <modifiedWord/>
      <trackRevisions>false</trackRevisions>
    </reviewItem>
    <reviewItem>
      <errorID>e5e18ec3-fc33-4573-bbf2-3ca27a9e7b13</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6166B2B8</paraID>
      <start>144</start>
      <end>145</end>
      <status>modified</status>
      <modifiedWord>地</modifiedWord>
      <trackRevisions>false</trackRevisions>
    </reviewItem>
    <reviewItem>
      <errorID>d378e5d1-8afc-4100-a901-2cbacf2496d9</errorID>
      <errorWord>驻村</errorWord>
      <group>L1_Sensitive</group>
      <groupName>敏感问题</groupName>
      <ability>L2_UserSensitive</ability>
      <abilityName>自定义敏感词</abilityName>
      <candidateList/>
      <explain>来自自定义敏感词库。</explain>
      <paraID>60C3E1DD</paraID>
      <start>5</start>
      <end>7</end>
      <status>unmodified</status>
      <modifiedWord/>
      <trackRevisions>false</trackRevisions>
    </reviewItem>
    <reviewItem>
      <errorID>dc2da20c-b49e-40c3-8e19-ddb21ae328b4</errorID>
      <errorWord>截止2024</errorWord>
      <group>L1_Word</group>
      <groupName>字词问题</groupName>
      <ability>L2_Typo</ability>
      <abilityName>字词错误</abilityName>
      <candidateList>
        <item>截至2024</item>
      </candidateList>
      <explain/>
      <paraID>60C3E1DD</paraID>
      <start>14</start>
      <end>20</end>
      <status>modified</status>
      <modifiedWord>截至2024</modifiedWord>
      <trackRevisions>false</trackRevisions>
    </reviewItem>
    <reviewItem>
      <errorID>9c00ec02-bedb-4b8a-ad7e-4f4b5914cdeb</errorID>
      <errorWord>2月31日</errorWord>
      <group>L1_Sensitive</group>
      <groupName>敏感问题</groupName>
      <ability>L2_UserSensitive</ability>
      <abilityName>自定义敏感词</abilityName>
      <candidateList/>
      <explain>来自自定义敏感词库。</explain>
      <paraID>60C3E1DD</paraID>
      <start>22</start>
      <end>27</end>
      <status>unmodified</status>
      <modifiedWord/>
      <trackRevisions>false</trackRevisions>
    </reviewItem>
    <reviewItem>
      <errorID>32fba6bc-62f2-441a-900f-377f741e27df</errorID>
      <errorWord>完成完</errorWord>
      <group>L1_Word</group>
      <groupName>字词问题</groupName>
      <ability>L2_Typo</ability>
      <abilityName>字词错误</abilityName>
      <candidateList>
        <item>完成</item>
      </candidateList>
      <explain>〈动〉按照预期的目的结束；做成：～任务｜～作业｜计划完得成。</explain>
      <paraID>60C3E1DD</paraID>
      <start>54</start>
      <end>56</end>
      <status>modified</status>
      <modifiedWord>完成</modifiedWord>
      <trackRevisions>false</trackRevisions>
    </reviewItem>
    <reviewItem>
      <errorID>eeae37db-b84c-4e7c-808b-ce237435c161</errorID>
      <errorWord>驻村</errorWord>
      <group>L1_Sensitive</group>
      <groupName>敏感问题</groupName>
      <ability>L2_UserSensitive</ability>
      <abilityName>自定义敏感词</abilityName>
      <candidateList/>
      <explain>来自自定义敏感词库。</explain>
      <paraID>60C3E1DD</paraID>
      <start>58</start>
      <end>60</end>
      <status>unmodified</status>
      <modifiedWord/>
      <trackRevisions>false</trackRevisions>
    </reviewItem>
    <reviewItem>
      <errorID>66326df4-7678-40ae-b6f9-11b4c74fac3a</errorID>
      <errorWord>驻村</errorWord>
      <group>L1_Sensitive</group>
      <groupName>敏感问题</groupName>
      <ability>L2_UserSensitive</ability>
      <abilityName>自定义敏感词</abilityName>
      <candidateList/>
      <explain>来自自定义敏感词库。</explain>
      <paraID>60C3E1DD</paraID>
      <start>112</start>
      <end>114</end>
      <status>unmodified</status>
      <modifiedWord/>
      <trackRevisions>false</trackRevisions>
    </reviewItem>
    <reviewItem>
      <errorID>1f793db4-0fea-4860-9675-9835795fe94a</errorID>
      <errorWord>驻村</errorWord>
      <group>L1_Sensitive</group>
      <groupName>敏感问题</groupName>
      <ability>L2_UserSensitive</ability>
      <abilityName>自定义敏感词</abilityName>
      <candidateList/>
      <explain>来自自定义敏感词库。</explain>
      <paraID>60C3E1DD</paraID>
      <start>137</start>
      <end>139</end>
      <status>unmodified</status>
      <modifiedWord/>
      <trackRevisions>false</trackRevisions>
    </reviewItem>
    <reviewItem>
      <errorID>7cf72366-fa66-40e0-8edb-40dbc3a3dd99</errorID>
      <errorWord>驻村</errorWord>
      <group>L1_Sensitive</group>
      <groupName>敏感问题</groupName>
      <ability>L2_UserSensitive</ability>
      <abilityName>自定义敏感词</abilityName>
      <candidateList/>
      <explain>来自自定义敏感词库。</explain>
      <paraID>768B3347</paraID>
      <start>0</start>
      <end>2</end>
      <status>unmodified</status>
      <modifiedWord/>
      <trackRevisions>false</trackRevisions>
    </reviewItem>
    <reviewItem>
      <errorID>7dec125d-bda6-43f0-b627-1c9a23abf404</errorID>
      <errorWord>个</errorWord>
      <group>L1_Knowledge</group>
      <groupName>知识性问题</groupName>
      <ability>L2_Knowledge</ability>
      <abilityName>其他知识</abilityName>
      <candidateList>
        <item>盏</item>
      </candidateList>
      <explain/>
      <paraID>3A07D0F0</paraID>
      <start>28</start>
      <end>29</end>
      <status>modified</status>
      <modifiedWord>盏</modifiedWord>
      <trackRevisions>false</trackRevisions>
    </reviewItem>
    <reviewItem>
      <errorID>94db77c0-e498-48fb-bd57-17479d8be68d</errorID>
      <errorWord>个</errorWord>
      <group>L1_Knowledge</group>
      <groupName>知识性问题</groupName>
      <ability>L2_Knowledge</ability>
      <abilityName>其他知识</abilityName>
      <candidateList>
        <item>盏</item>
      </candidateList>
      <explain/>
      <paraID>629FF790</paraID>
      <start>30</start>
      <end>31</end>
      <status>modified</status>
      <modifiedWord>盏</modifiedWord>
      <trackRevisions>false</trackRevisions>
    </reviewItem>
    <reviewItem>
      <errorID>73ee0d4a-c72f-4610-bb29-dd5f1b7790d7</errorID>
      <errorWord>提高</errorWord>
      <group>L1_Word</group>
      <groupName>字词问题</groupName>
      <ability>L2_Typo</ability>
      <abilityName>字词错误</abilityName>
      <candidateList>
        <item>增强</item>
      </candidateList>
      <explain>“提高～意识”搭配不当，建议修改为“增强～意识”。</explain>
      <paraID>41422961</paraID>
      <start>45</start>
      <end>47</end>
      <status>modified</status>
      <modifiedWord>增强</modifiedWord>
      <trackRevisions>false</trackRevisions>
    </reviewItem>
    <reviewItem>
      <errorID>7ab56c3e-69f5-43e3-bd0a-e4473477bbdc</errorID>
      <errorWord>截止</errorWord>
      <group>L1_Word</group>
      <groupName>字词问题</groupName>
      <ability>L2_Typo</ability>
      <abilityName>字词错误</abilityName>
      <candidateList>
        <item>截至</item>
      </candidateList>
      <explain>存在发音相同字词的误用。</explain>
      <paraID>5342D6EE</paraID>
      <start>0</start>
      <end>2</end>
      <status>modified</status>
      <modifiedWord>截至</modifiedWord>
      <trackRevisions>false</trackRevisions>
    </reviewItem>
    <reviewItem>
      <errorID>682110f4-bf72-4d62-a61b-493898b9ac74</errorID>
      <errorWord>提高</errorWord>
      <group>L1_Word</group>
      <groupName>字词问题</groupName>
      <ability>L2_Typo</ability>
      <abilityName>字词错误</abilityName>
      <candidateList>
        <item>增强</item>
      </candidateList>
      <explain>“提高～意识”搭配不当，建议修改为“增强～意识”。</explain>
      <paraID>5342D6EE</paraID>
      <start>50</start>
      <end>52</end>
      <status>modified</status>
      <modifiedWord>增强</modifiedWord>
      <trackRevisions>false</trackRevisions>
    </reviewItem>
    <reviewItem>
      <errorID>29039b41-472c-4730-8b9c-5c029d937004</errorID>
      <errorWord>[2024]2号</errorWord>
      <group>L1_Knowledge</group>
      <groupName>知识性问题</groupName>
      <ability>L2_Knowledge</ability>
      <abilityName>其他知识</abilityName>
      <candidateList>
        <item>〔2024〕2号</item>
      </candidateList>
      <explain>发文字号格式错误</explain>
      <paraID>54A94807</paraID>
      <start>5</start>
      <end>13</end>
      <status>modified</status>
      <modifiedWord>〔2024〕2号</modifiedWord>
      <trackRevisions>false</trackRevisions>
    </reviewItem>
    <reviewItem>
      <errorID>ba08b006-1189-4618-bb8a-2feb0d6e1be8</errorID>
      <errorWord>座</errorWord>
      <group>L1_Knowledge</group>
      <groupName>知识性问题</groupName>
      <ability>L2_Knowledge</ability>
      <abilityName>其他知识</abilityName>
      <candidateList>
        <item>口</item>
      </candidateList>
      <explain/>
      <paraID>731EB38A</paraID>
      <start>46</start>
      <end>47</end>
      <status>modified</status>
      <modifiedWord>口</modifiedWord>
      <trackRevisions>false</trackRevisions>
    </reviewItem>
    <reviewItem>
      <errorID>84338d55-dfab-457d-ac9c-76f668c4f691</errorID>
      <errorWord>2月31日</errorWord>
      <group>L1_Sensitive</group>
      <groupName>敏感问题</groupName>
      <ability>L2_UserSensitive</ability>
      <abilityName>自定义敏感词</abilityName>
      <candidateList/>
      <explain>来自自定义敏感词库。</explain>
      <paraID>2DFF5E85</paraID>
      <start>6</start>
      <end>11</end>
      <status>unmodified</status>
      <modifiedWord/>
      <trackRevisions>false</trackRevisions>
    </reviewItem>
    <reviewItem>
      <errorID>14fee194-e77f-4389-919b-1241e223009f</errorID>
      <errorWord>层</errorWord>
      <group>L1_Word</group>
      <groupName>字词问题</groupName>
      <ability>L2_Typo</ability>
      <abilityName>字词错误</abilityName>
      <candidateList>
        <item>层党</item>
      </candidateList>
      <explain/>
      <paraID>6A37BFF1</paraID>
      <start>34</start>
      <end>35</end>
      <status>ignored</status>
      <modifiedWord/>
      <trackRevisions>false</trackRevisions>
    </reviewItem>
    <reviewItem>
      <errorID>6ca06aef-415a-414c-b842-75194dd16d25</errorID>
      <errorWord>到达</errorWord>
      <group>L1_Word</group>
      <groupName>字词问题</groupName>
      <ability>L2_Typo</ability>
      <abilityName>字词错误</abilityName>
      <candidateList>
        <item>达到</item>
      </candidateList>
      <explain>〈动〉到（多指抽象事物或程度）：达得到｜达不到｜目的没有～｜～国际水平。</explain>
      <paraID>6A37BFF1</paraID>
      <start>88</start>
      <end>90</end>
      <status>modified</status>
      <modifiedWord>达到</modifiedWord>
      <trackRevisions>false</trackRevisions>
    </reviewItem>
    <reviewItem>
      <errorID>ab277f36-8f42-485f-bb54-0639d0fcc75a</errorID>
      <errorWord>截止2024</errorWord>
      <group>L1_Word</group>
      <groupName>字词问题</groupName>
      <ability>L2_Typo</ability>
      <abilityName>字词错误</abilityName>
      <candidateList>
        <item>截至2024</item>
      </candidateList>
      <explain/>
      <paraID>13104DA7</paraID>
      <start>23</start>
      <end>29</end>
      <status>modified</status>
      <modifiedWord>截至2024</modifiedWord>
      <trackRevisions>false</trackRevisions>
    </reviewItem>
    <reviewItem>
      <errorID>42df3efb-a24e-4614-bd58-cff9c315b789</errorID>
      <errorWord>2月31日</errorWord>
      <group>L1_Sensitive</group>
      <groupName>敏感问题</groupName>
      <ability>L2_UserSensitive</ability>
      <abilityName>自定义敏感词</abilityName>
      <candidateList/>
      <explain>来自自定义敏感词库。</explain>
      <paraID>13104DA7</paraID>
      <start>31</start>
      <end>36</end>
      <status>unmodified</status>
      <modifiedWord/>
      <trackRevisions>false</trackRevisions>
    </reviewItem>
    <reviewItem>
      <errorID>efbc5ea6-2ec4-45fe-984c-385eb3c95009</errorID>
      <errorWord>自制</errorWord>
      <group>L1_Word</group>
      <groupName>字词问题</groupName>
      <ability>L2_Typo</ability>
      <abilityName>字词错误</abilityName>
      <candidateList>
        <item>自治</item>
      </candidateList>
      <explain>存在发音相同字词的误用。</explain>
      <paraID>13104DA7</paraID>
      <start>110</start>
      <end>112</end>
      <status>modified</status>
      <modifiedWord>自治</modifiedWord>
      <trackRevisions>false</trackRevisions>
    </reviewItem>
    <reviewItem>
      <errorID>6e49bac4-4d10-44d7-9af3-ae9355a142ff</errorID>
      <errorWord>【2023】86号</errorWord>
      <group>L1_Knowledge</group>
      <groupName>知识性问题</groupName>
      <ability>L2_Knowledge</ability>
      <abilityName>其他知识</abilityName>
      <candidateList>
        <item>〔2023〕86号</item>
      </candidateList>
      <explain>发文字号格式错误</explain>
      <paraID>7F22A85B</paraID>
      <start>57</start>
      <end>66</end>
      <status>modified</status>
      <modifiedWord>〔2023〕86号</modifiedWord>
      <trackRevisions>false</trackRevisions>
    </reviewItem>
    <reviewItem>
      <errorID>ddceb6d0-2743-44b8-a9d8-5c8d10e5d7b6</errorID>
      <errorWord>[2023]77号</errorWord>
      <group>L1_Knowledge</group>
      <groupName>知识性问题</groupName>
      <ability>L2_Knowledge</ability>
      <abilityName>其他知识</abilityName>
      <candidateList>
        <item>〔2023〕77号</item>
      </candidateList>
      <explain>发文字号格式错误</explain>
      <paraID>7F22A85B</paraID>
      <start>71</start>
      <end>80</end>
      <status>modified</status>
      <modifiedWord>〔2023〕77号</modifiedWord>
      <trackRevisions>false</trackRevisions>
    </reviewItem>
    <reviewItem>
      <errorID>40fa2ae3-77b8-4d9f-8cba-2cb8a05fce38</errorID>
      <errorWord>全年实施</errorWord>
      <group>L1_Word</group>
      <groupName>字词问题</groupName>
      <ability>L2_Typo</ability>
      <abilityName>字词错误</abilityName>
      <candidateList>
        <item>全面实施</item>
      </candidateList>
      <explain/>
      <paraID>7F22A85B</paraID>
      <start>137</start>
      <end>141</end>
      <status>modified</status>
      <modifiedWord>全面实施</modifiedWord>
      <trackRevisions>false</trackRevisions>
    </reviewItem>
    <reviewItem>
      <errorID>1f9a876e-e3b5-4c0c-af88-c941184314b8</errorID>
      <errorWord>截止</errorWord>
      <group>L1_Word</group>
      <groupName>字词问题</groupName>
      <ability>L2_Typo</ability>
      <abilityName>字词错误</abilityName>
      <candidateList>
        <item>截至</item>
      </candidateList>
      <explain>存在发音相同字词的误用。</explain>
      <paraID>62BB7CBE</paraID>
      <start>33</start>
      <end>35</end>
      <status>modified</status>
      <modifiedWord>截至</modifiedWord>
      <trackRevisions>false</trackRevisions>
    </reviewItem>
    <reviewItem>
      <errorID>0625c859-9f46-4c94-a9ea-db36586d5861</errorID>
      <errorWord>2月31日</errorWord>
      <group>L1_Sensitive</group>
      <groupName>敏感问题</groupName>
      <ability>L2_UserSensitive</ability>
      <abilityName>自定义敏感词</abilityName>
      <candidateList/>
      <explain>来自自定义敏感词库。</explain>
      <paraID>62BB7CBE</paraID>
      <start>41</start>
      <end>46</end>
      <status>unmodified</status>
      <modifiedWord/>
      <trackRevisions>false</trackRevisions>
    </reviewItem>
    <reviewItem>
      <errorID>d0759e78-09f3-4d16-b227-fa89c4a68238</errorID>
      <errorWord>完成了</errorWord>
      <group>L1_Word</group>
      <groupName>字词问题</groupName>
      <ability>L2_Typo</ability>
      <abilityName>字词错误</abilityName>
      <candidateList>
        <item>完成</item>
      </candidateList>
      <explain>〈动〉按照预期的目的结束；做成：～任务｜～作业｜计划完得成。</explain>
      <paraID>62BB7CBE</paraID>
      <start>56</start>
      <end>58</end>
      <status>modified</status>
      <modifiedWord>完成</modifiedWord>
      <trackRevisions>false</trackRevisions>
    </reviewItem>
    <reviewItem>
      <errorID>b54a618e-8a9d-4324-b616-9ed376d57982</errorID>
      <errorWord>幸福感、获得感、安全感</errorWord>
      <group>L1_Political</group>
      <groupName>政治性问题</groupName>
      <ability>L2_Keyword</ability>
      <abilityName>固定表述</abilityName>
      <candidateList>
        <item>获得感、幸福感、安全感</item>
      </candidateList>
      <explain>词汇“获得感、幸福感、安全感”在特定场景下为固定表述形式，请确认此处的“幸福感、获得感、安全感”是否存在不当。</explain>
      <paraID>13B6026F</paraID>
      <start>125</start>
      <end>136</end>
      <status>modified</status>
      <modifiedWord>获得感、幸福感、安全感</modifiedWord>
      <trackRevisions>false</trackRevisions>
    </reviewItem>
    <reviewItem>
      <errorID>cec3742d-0bb5-4e12-8296-a9b9627ab6e8</errorID>
      <errorWord>幸福感、获得感、安全感</errorWord>
      <group>L1_Political</group>
      <groupName>政治性问题</groupName>
      <ability>L2_Keyword</ability>
      <abilityName>固定表述</abilityName>
      <candidateList>
        <item>获得感、幸福感、安全感</item>
      </candidateList>
      <explain>词汇“获得感、幸福感、安全感”在特定场景下为固定表述形式，请确认此处的“幸福感、获得感、安全感”是否存在不当。</explain>
      <paraID>2B0D4377</paraID>
      <start>124</start>
      <end>135</end>
      <status>modified</status>
      <modifiedWord>获得感、幸福感、安全感</modifiedWord>
      <trackRevisions>false</trackRevisions>
    </reviewItem>
    <reviewItem>
      <errorID>4d14641c-0fcc-4675-8846-7d878e7d1ec7</errorID>
      <errorWord>，</errorWord>
      <group>L1_Word</group>
      <groupName>字词问题</groupName>
      <ability>L2_Typo</ability>
      <abilityName>字词错误</abilityName>
      <candidateList>
        <item>，在</item>
      </candidateList>
      <explain/>
      <paraID>2F7E78E4</paraID>
      <start>48</start>
      <end>50</end>
      <status>modified</status>
      <modifiedWord>，在</modifiedWord>
      <trackRevisions>false</trackRevisions>
    </reviewItem>
    <reviewItem>
      <errorID>3f64ad1b-c9de-468d-a9af-bb7ed93a33f1</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2F7E78E4</paraID>
      <start>123</start>
      <end>124</end>
      <status>modified</status>
      <modifiedWord>地</modifiedWord>
      <trackRevisions>false</trackRevisions>
    </reviewItem>
    <reviewItem>
      <errorID>4902dc5a-1535-4682-a132-e20eaa8c7c4e</errorID>
      <errorWord>截止</errorWord>
      <group>L1_Word</group>
      <groupName>字词问题</groupName>
      <ability>L2_Typo</ability>
      <abilityName>字词错误</abilityName>
      <candidateList>
        <item>截至</item>
      </candidateList>
      <explain>存在发音相同字词的误用。</explain>
      <paraID>6F650085</paraID>
      <start>3</start>
      <end>5</end>
      <status>modified</status>
      <modifiedWord>截至</modifiedWord>
      <trackRevisions>false</trackRevisions>
    </reviewItem>
    <reviewItem>
      <errorID>54d685d2-c498-41d5-af3c-2dfa472c06bc</errorID>
      <errorWord>护</errorWord>
      <group>L1_Word</group>
      <groupName>字词问题</groupName>
      <ability>L2_Typo</ability>
      <abilityName>字词错误</abilityName>
      <candidateList>
        <item>护了</item>
      </candidateList>
      <explain/>
      <paraID>6F650085</paraID>
      <start>52</start>
      <end>54</end>
      <status>modified</status>
      <modifiedWord>护了</modifiedWord>
      <trackRevisions>false</trackRevisions>
    </reviewItem>
    <reviewItem>
      <errorID>440f95fb-2fd3-433b-adf8-f6c50880d083</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6F650085</paraID>
      <start>114</start>
      <end>115</end>
      <status>modified</status>
      <modifiedWord>地</modifiedWord>
      <trackRevisions>false</trackRevisions>
    </reviewItem>
    <reviewItem>
      <errorID>760bc12d-973c-4d6a-8f25-2dcc2aa395e9</errorID>
      <errorWord>劳动力转移</errorWord>
      <group>L1_Sensitive</group>
      <groupName>敏感问题</groupName>
      <ability>L2_UserSensitive</ability>
      <abilityName>自定义敏感词</abilityName>
      <candidateList/>
      <explain>来自自定义敏感词库。</explain>
      <paraID>1D57EBFC</paraID>
      <start>42</start>
      <end>47</end>
      <status>unmodified</status>
      <modifiedWord/>
      <trackRevisions>false</trackRevisions>
    </reviewItem>
    <reviewItem>
      <errorID>dfa5908d-560d-4ea4-a192-98c4d14f48b6</errorID>
      <errorWord>劳动力转移</errorWord>
      <group>L1_Sensitive</group>
      <groupName>敏感问题</groupName>
      <ability>L2_UserSensitive</ability>
      <abilityName>自定义敏感词</abilityName>
      <candidateList/>
      <explain>来自自定义敏感词库。</explain>
      <paraID>1D57EBFC</paraID>
      <start>74</start>
      <end>79</end>
      <status>unmodified</status>
      <modifiedWord/>
      <trackRevisions>false</trackRevisions>
    </reviewItem>
    <reviewItem>
      <errorID>19b2e7b0-34c7-46d9-9305-004a6b0f8b66</errorID>
      <errorWord>截止2024</errorWord>
      <group>L1_Word</group>
      <groupName>字词问题</groupName>
      <ability>L2_Typo</ability>
      <abilityName>字词错误</abilityName>
      <candidateList>
        <item>截至2024</item>
      </candidateList>
      <explain/>
      <paraID>50F40F2D</paraID>
      <start>8</start>
      <end>14</end>
      <status>modified</status>
      <modifiedWord>截至2024</modifiedWord>
      <trackRevisions>false</trackRevisions>
    </reviewItem>
    <reviewItem>
      <errorID>e542204c-f043-4d19-866f-91d77ae640b1</errorID>
      <errorWord>2月31日</errorWord>
      <group>L1_Sensitive</group>
      <groupName>敏感问题</groupName>
      <ability>L2_UserSensitive</ability>
      <abilityName>自定义敏感词</abilityName>
      <candidateList/>
      <explain>来自自定义敏感词库。</explain>
      <paraID>50F40F2D</paraID>
      <start>16</start>
      <end>21</end>
      <status>unmodified</status>
      <modifiedWord/>
      <trackRevisions>false</trackRevisions>
    </reviewItem>
    <reviewItem>
      <errorID>d948e1ee-a7dd-42a9-9b47-0cf614d33a91</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B7762E5</paraID>
      <start>63</start>
      <end>64</end>
      <status>modified</status>
      <modifiedWord>地</modifiedWord>
      <trackRevisions>false</trackRevisions>
    </reviewItem>
    <reviewItem>
      <errorID>b11a9c40-35ed-4069-a389-bc7acb29b3a4</errorID>
      <errorWord>作</errorWord>
      <group>L1_Word</group>
      <groupName>字词问题</groupName>
      <ability>L2_Typo</ability>
      <abilityName>字词错误</abilityName>
      <candidateList>
        <item>作中</item>
      </candidateList>
      <explain/>
      <paraID> E6B7035</paraID>
      <start>103</start>
      <end>105</end>
      <status>modified</status>
      <modifiedWord>作中</modifiedWord>
      <trackRevisions>false</trackRevisions>
    </reviewItem>
    <reviewItem>
      <errorID>33803f4f-6c72-4088-9ac5-46f34f4a5ac1</errorID>
      <errorWord>到达</errorWord>
      <group>L1_Word</group>
      <groupName>字词问题</groupName>
      <ability>L2_Typo</ability>
      <abilityName>字词错误</abilityName>
      <candidateList>
        <item>达到</item>
      </candidateList>
      <explain>〈动〉到（多指抽象事物或程度）：达得到｜达不到｜目的没有～｜～国际水平。</explain>
      <paraID>64E9BBB1</paraID>
      <start>179</start>
      <end>181</end>
      <status>modified</status>
      <modifiedWord>达到</modifiedWord>
      <trackRevisions>false</trackRevisions>
    </reviewItem>
    <reviewItem>
      <errorID>cbad54bb-be38-4fa5-ab2e-d67aa3a14c42</errorID>
      <errorWord>到达</errorWord>
      <group>L1_Word</group>
      <groupName>字词问题</groupName>
      <ability>L2_Typo</ability>
      <abilityName>字词错误</abilityName>
      <candidateList>
        <item>达到</item>
      </candidateList>
      <explain>〈动〉到（多指抽象事物或程度）：达得到｜达不到｜目的没有～｜～国际水平。</explain>
      <paraID> 41CC98A</paraID>
      <start>154</start>
      <end>156</end>
      <status>modified</status>
      <modifiedWord>达到</modifiedWord>
      <trackRevisions>false</trackRevisions>
    </reviewItem>
    <reviewItem>
      <errorID>21629ffd-d344-480b-83f4-ff2e405c037b</errorID>
      <errorWord>我单位</errorWord>
      <group>L1_Other</group>
      <groupName>其他问题</groupName>
      <ability>L2_UserTypo</ability>
      <abilityName>自定义错误</abilityName>
      <candidateList>
        <item>本单位</item>
      </candidateList>
      <explain>来自自定义错词库。</explain>
      <paraID>4E17A041</paraID>
      <start>5</start>
      <end>8</end>
      <status>modified</status>
      <modifiedWord>本单位</modifiedWord>
      <trackRevisions>false</trackRevisions>
    </reviewItem>
    <reviewItem>
      <errorID>b301c952-f91f-4c45-8a5f-39cc3ca146eb</errorID>
      <errorWord>截止</errorWord>
      <group>L1_Word</group>
      <groupName>字词问题</groupName>
      <ability>L2_Typo</ability>
      <abilityName>字词错误</abilityName>
      <candidateList>
        <item>截至</item>
      </candidateList>
      <explain>存在发音相同字词的误用。</explain>
      <paraID>72A783EF</paraID>
      <start>0</start>
      <end>2</end>
      <status>modified</status>
      <modifiedWord>截至</modifiedWord>
      <trackRevisions>false</trackRevisions>
    </reviewItem>
    <reviewItem>
      <errorID>905cb1c1-8c47-4160-aa23-64cd5505a9ed</errorID>
      <errorWord>新时代文化实践</errorWord>
      <group>L1_Political</group>
      <groupName>政治性问题</groupName>
      <ability>L2_Unpolitical</ability>
      <abilityName>政治敏感错误</abilityName>
      <candidateList>
        <item>新时代文明实践</item>
      </candidateList>
      <explain/>
      <paraID>144A52DB</paraID>
      <start>2</start>
      <end>9</end>
      <status>modified</status>
      <modifiedWord>新时代文明实践</modifiedWord>
      <trackRevisions>false</trackRevisions>
    </reviewItem>
    <reviewItem>
      <errorID>8973d7d1-873c-4e5d-b464-9efbe10eca66</errorID>
      <errorWord>新时代文化实践</errorWord>
      <group>L1_Political</group>
      <groupName>政治性问题</groupName>
      <ability>L2_Unpolitical</ability>
      <abilityName>政治敏感错误</abilityName>
      <candidateList>
        <item>新时代文明实践</item>
      </candidateList>
      <explain/>
      <paraID>25B795ED</paraID>
      <start>3</start>
      <end>10</end>
      <status>modified</status>
      <modifiedWord>新时代文明实践</modifiedWord>
      <trackRevisions>false</trackRevisions>
    </reviewItem>
    <reviewItem>
      <errorID>ffc6b63e-97b2-46d8-afce-d5b5990a1e47</errorID>
      <errorWord>[2024]21号</errorWord>
      <group>L1_Knowledge</group>
      <groupName>知识性问题</groupName>
      <ability>L2_Knowledge</ability>
      <abilityName>其他知识</abilityName>
      <candidateList>
        <item>〔2024〕21号</item>
      </candidateList>
      <explain>发文字号格式错误</explain>
      <paraID>2F9964F4</paraID>
      <start>6</start>
      <end>15</end>
      <status>modified</status>
      <modifiedWord>〔2024〕21号</modifiedWord>
      <trackRevisions>false</trackRevisions>
    </reviewItem>
    <reviewItem>
      <errorID>83746d2f-abaa-4ee4-a91b-aecb41ac9cdb</errorID>
      <errorWord>[2024]21号</errorWord>
      <group>L1_Knowledge</group>
      <groupName>知识性问题</groupName>
      <ability>L2_Knowledge</ability>
      <abilityName>其他知识</abilityName>
      <candidateList>
        <item>〔2024〕21号</item>
      </candidateList>
      <explain>发文字号格式错误</explain>
      <paraID>5482ADDC</paraID>
      <start>6</start>
      <end>15</end>
      <status>modified</status>
      <modifiedWord>〔2024〕21号</modifiedWord>
      <trackRevisions>false</trackRevisions>
    </reviewItem>
    <reviewItem>
      <errorID>ae1f6ab7-5e75-4209-9983-3df32d645d32</errorID>
      <errorWord>[2024]12号</errorWord>
      <group>L1_Knowledge</group>
      <groupName>知识性问题</groupName>
      <ability>L2_Knowledge</ability>
      <abilityName>其他知识</abilityName>
      <candidateList>
        <item>〔2024〕12号</item>
      </candidateList>
      <explain>发文字号格式错误</explain>
      <paraID>5947F715</paraID>
      <start>4</start>
      <end>13</end>
      <status>modified</status>
      <modifiedWord>〔2024〕12号</modifiedWord>
      <trackRevisions>false</trackRevisions>
    </reviewItem>
    <reviewItem>
      <errorID>38e86baf-efb5-4ec5-8b9e-32985bcd5096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65C49E0</paraID>
      <start>121</start>
      <end>122</end>
      <status>modified</status>
      <modifiedWord>地</modifiedWord>
      <trackRevisions>false</trackRevisions>
    </reviewItem>
    <reviewItem>
      <errorID>51cca1bb-6e71-43a1-949b-ea3b38ec74e4</errorID>
      <errorWord>好</errorWord>
      <group>L1_Word</group>
      <groupName>字词问题</groupName>
      <ability>L2_Typo</ability>
      <abilityName>字词错误</abilityName>
      <candidateList>
        <item>好地</item>
      </candidateList>
      <explain/>
      <paraID> 65C49E0</paraID>
      <start>132</start>
      <end>134</end>
      <status>modified</status>
      <modifiedWord>好地</modifiedWord>
      <trackRevisions>false</trackRevisions>
    </reviewItem>
    <reviewItem>
      <errorID>9168b304-db6a-41c5-aac2-8f3e46396180</errorID>
      <errorWord>截止</errorWord>
      <group>L1_Word</group>
      <groupName>字词问题</groupName>
      <ability>L2_Typo</ability>
      <abilityName>字词错误</abilityName>
      <candidateList>
        <item>截至</item>
      </candidateList>
      <explain>存在发音相同字词的误用。</explain>
      <paraID> DF64DA8</paraID>
      <start>25</start>
      <end>27</end>
      <status>modified</status>
      <modifiedWord>截至</modifiedWord>
      <trackRevisions>false</trackRevisions>
    </reviewItem>
    <reviewItem>
      <errorID>c8887599-8b5e-4979-949d-fc8072c2514e</errorID>
      <errorWord>2月31日</errorWord>
      <group>L1_Sensitive</group>
      <groupName>敏感问题</groupName>
      <ability>L2_UserSensitive</ability>
      <abilityName>自定义敏感词</abilityName>
      <candidateList/>
      <explain>来自自定义敏感词库。</explain>
      <paraID> DF64DA8</paraID>
      <start>33</start>
      <end>38</end>
      <status>unmodified</status>
      <modifiedWord/>
      <trackRevisions>false</trackRevisions>
    </reviewItem>
    <reviewItem>
      <errorID>87196a44-e960-4731-a248-b803736bc67e</errorID>
      <errorWord>好</errorWord>
      <group>L1_Word</group>
      <groupName>字词问题</groupName>
      <ability>L2_Typo</ability>
      <abilityName>字词错误</abilityName>
      <candidateList>
        <item>好地</item>
      </candidateList>
      <explain/>
      <paraID> DF64DA8</paraID>
      <start>63</start>
      <end>65</end>
      <status>modified</status>
      <modifiedWord>好地</modifiedWord>
      <trackRevisions>false</trackRevisions>
    </reviewItem>
    <reviewItem>
      <errorID>729e6c82-a2c5-47ff-85b3-fb1dbf7b1693</errorID>
      <errorWord>工利</errorWord>
      <group>L1_Word</group>
      <groupName>字词问题</groupName>
      <ability>L2_Typo</ability>
      <abilityName>字词错误</abilityName>
      <candidateList>
        <item>工作</item>
      </candidateList>
      <explain>❶〈动〉从事体力或脑力劳动，也泛指机器、工具受人操纵而发挥生产作用：积极～｜开始～｜铲土机正在～。❷〈名〉职业：找～｜～没有贵贱之分。❸〈名〉业务；任务：～量｜宣传～｜工会～｜科学研究～。</explain>
      <paraID> DF64DA8</paraID>
      <start>159</start>
      <end>161</end>
      <status>modified</status>
      <modifiedWord>工作</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ffdc4-cc57-4d27-bee4-6b05ba22f9cb}">
  <ds:schemaRefs/>
</ds:datastoreItem>
</file>

<file path=docProps/app.xml><?xml version="1.0" encoding="utf-8"?>
<Properties xmlns="http://schemas.openxmlformats.org/officeDocument/2006/extended-properties" xmlns:vt="http://schemas.openxmlformats.org/officeDocument/2006/docPropsVTypes">
  <Template>Normal.dotm</Template>
  <Pages>72</Pages>
  <Words>13259</Words>
  <Characters>15514</Characters>
  <Lines>0</Lines>
  <Paragraphs>0</Paragraphs>
  <TotalTime>20</TotalTime>
  <ScaleCrop>false</ScaleCrop>
  <LinksUpToDate>false</LinksUpToDate>
  <CharactersWithSpaces>15534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2025-11-07T08:56:52Z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