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2023年中央农业生态资源保护资金预算的通知（残膜）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扈瑞祥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3C957045401C43E0AF573861F9EE8AC2_13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3C957045401C43E0AF573861F9EE8AC2_13</vt:lpwstr>
  </property>
</Properties>
</file>