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C567">
      <w:pPr>
        <w:spacing w:after="200" w:line="276" w:lineRule="auto"/>
        <w:jc w:val="left"/>
        <w:rPr>
          <w:rFonts w:hint="eastAsia" w:ascii="宋体" w:hAnsi="宋体"/>
          <w:sz w:val="22"/>
          <w:lang w:val="zh-CN"/>
        </w:rPr>
      </w:pPr>
    </w:p>
    <w:p w14:paraId="71381DF0">
      <w:pPr>
        <w:jc w:val="left"/>
        <w:rPr>
          <w:rFonts w:hint="eastAsia" w:ascii="黑体" w:hAnsi="黑体" w:eastAsia="黑体"/>
          <w:sz w:val="28"/>
          <w:lang w:val="en-US" w:eastAsia="zh-CN"/>
        </w:rPr>
      </w:pPr>
      <w:bookmarkStart w:id="0" w:name="Content"/>
      <w:bookmarkEnd w:id="0"/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1</w:t>
      </w:r>
    </w:p>
    <w:p w14:paraId="3F3A9A60">
      <w:pPr>
        <w:jc w:val="center"/>
        <w:rPr>
          <w:rFonts w:hint="eastAsia" w:ascii="黑体" w:hAnsi="黑体" w:eastAsia="黑体"/>
          <w:sz w:val="28"/>
        </w:rPr>
      </w:pPr>
      <w:r>
        <w:rPr>
          <w:rFonts w:hint="eastAsia" w:ascii="方正小标宋简体" w:hAnsi="Arial" w:eastAsia="方正小标宋简体"/>
          <w:color w:val="000000"/>
          <w:kern w:val="0"/>
          <w:sz w:val="32"/>
          <w:lang w:val="en-US" w:eastAsia="zh-CN"/>
        </w:rPr>
        <w:t>裕民县</w:t>
      </w:r>
      <w:r>
        <w:rPr>
          <w:rFonts w:hint="eastAsia" w:ascii="方正小标宋简体" w:hAnsi="Arial" w:eastAsia="方正小标宋简体"/>
          <w:color w:val="000000"/>
          <w:kern w:val="0"/>
          <w:sz w:val="32"/>
        </w:rPr>
        <w:t>残联202</w:t>
      </w:r>
      <w:r>
        <w:rPr>
          <w:rFonts w:hint="eastAsia" w:ascii="方正小标宋简体" w:hAnsi="Arial" w:eastAsia="方正小标宋简体"/>
          <w:color w:val="000000"/>
          <w:kern w:val="0"/>
          <w:sz w:val="32"/>
          <w:lang w:val="en-US" w:eastAsia="zh-CN"/>
        </w:rPr>
        <w:t>6</w:t>
      </w:r>
      <w:r>
        <w:rPr>
          <w:rFonts w:hint="eastAsia" w:ascii="方正小标宋简体" w:hAnsi="Arial" w:eastAsia="方正小标宋简体"/>
          <w:color w:val="000000"/>
          <w:kern w:val="0"/>
          <w:sz w:val="32"/>
        </w:rPr>
        <w:t>年度向社会力量购买服务项目汇总表</w:t>
      </w:r>
    </w:p>
    <w:tbl>
      <w:tblPr>
        <w:tblStyle w:val="2"/>
        <w:tblW w:w="14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63"/>
        <w:gridCol w:w="1857"/>
        <w:gridCol w:w="2026"/>
        <w:gridCol w:w="4982"/>
        <w:gridCol w:w="2533"/>
      </w:tblGrid>
      <w:tr w14:paraId="6924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33D25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9CE19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9AE7A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项目金额 (万元）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AF8FD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项目周期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6A9F9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项目内容及目标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FC8BA9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联系人及方式</w:t>
            </w:r>
          </w:p>
        </w:tc>
      </w:tr>
      <w:tr w14:paraId="599B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A5EFC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3BB92">
            <w:pPr>
              <w:jc w:val="center"/>
              <w:rPr>
                <w:rFonts w:hint="eastAsia" w:ascii="宋体" w:hAnsi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lang w:val="zh-CN" w:eastAsia="zh-CN"/>
              </w:rPr>
              <w:t>残疾人家庭无障碍改造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BBAF1">
            <w:pPr>
              <w:jc w:val="center"/>
              <w:rPr>
                <w:rFonts w:hint="eastAsia" w:ascii="宋体" w:hAnsi="宋体"/>
                <w:kern w:val="0"/>
                <w:sz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3.6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7FA5D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-202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12</w:t>
            </w:r>
          </w:p>
        </w:tc>
        <w:tc>
          <w:tcPr>
            <w:tcW w:w="4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59660">
            <w:pP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优先保障城乡低保户、一级和二级重度残疾家庭，以及“一户多残”等困难家庭，功能改善：解决残疾人“出行难、如厕难、洗澡难、做饭难、起居难”五大核心障碍，提升生活自理能力。遵循“一户一策、一人一档”原则。根据残疾类别、程度和房屋结构“量体裁衣”，确保改造实用、管用、好用。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DF672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滕云</w:t>
            </w:r>
          </w:p>
          <w:p w14:paraId="2C843D74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highlight w:val="yellow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0901-6524135</w:t>
            </w:r>
          </w:p>
        </w:tc>
      </w:tr>
      <w:tr w14:paraId="6931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FE20C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F076C">
            <w:pPr>
              <w:jc w:val="center"/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残疾人辅具适配服务项目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B7551">
            <w:pPr>
              <w:jc w:val="center"/>
              <w:rPr>
                <w:rFonts w:hint="default" w:ascii="宋体" w:hAnsi="宋体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1.8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BF420">
            <w:pPr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-202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.12</w:t>
            </w:r>
          </w:p>
        </w:tc>
        <w:tc>
          <w:tcPr>
            <w:tcW w:w="49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D0BCB">
            <w:pP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参照《关于印发&lt;新疆维吾尔自治区残疾人基本辅助器具适配补贴办(试行)&gt;的通知》(新残字[2023]60号)对残疾人进行辅具适配服务。用于辅助器具产品补贴不低于80%，用于为残疾人适配辅助器具而提供的需求筛查、评估适配、设计定(改)制、适应性训练、维修等服务补贴资金不高于20%。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38EA6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yellow"/>
                <w:lang w:val="en-US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袁</w:t>
            </w:r>
            <w:bookmarkStart w:id="1" w:name="_GoBack"/>
            <w:bookmarkEnd w:id="1"/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桃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0901-6524054</w:t>
            </w:r>
          </w:p>
        </w:tc>
      </w:tr>
      <w:tr w14:paraId="1402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EC398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lang w:val="en-US" w:eastAsia="zh-CN"/>
              </w:rPr>
              <w:t>3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F5B11">
            <w:pPr>
              <w:jc w:val="center"/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残疾人基本康复服务项目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20852">
            <w:pPr>
              <w:jc w:val="center"/>
              <w:rPr>
                <w:rFonts w:hint="default" w:ascii="宋体" w:hAnsi="宋体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3.6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5042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-202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.12</w:t>
            </w:r>
          </w:p>
        </w:tc>
        <w:tc>
          <w:tcPr>
            <w:tcW w:w="4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20FE5">
            <w:pPr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制定残疾人家庭医生签约服务项目个性化服务包，为残疾人提供个性化医疗、康复建档、康复评估、康复训练、康复护理、心理干预、康复训练、康复护理等支持性服务。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D915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yellow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袁桃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0901-6524054</w:t>
            </w:r>
          </w:p>
        </w:tc>
      </w:tr>
    </w:tbl>
    <w:p w14:paraId="237713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16FE5"/>
    <w:rsid w:val="00494FFB"/>
    <w:rsid w:val="022573A2"/>
    <w:rsid w:val="04A46CA4"/>
    <w:rsid w:val="06071298"/>
    <w:rsid w:val="06EC048E"/>
    <w:rsid w:val="097A4477"/>
    <w:rsid w:val="098D7D07"/>
    <w:rsid w:val="09975029"/>
    <w:rsid w:val="09FE6E56"/>
    <w:rsid w:val="103E7FAD"/>
    <w:rsid w:val="124675EC"/>
    <w:rsid w:val="13E40E6B"/>
    <w:rsid w:val="16273291"/>
    <w:rsid w:val="16826719"/>
    <w:rsid w:val="17577BA6"/>
    <w:rsid w:val="193208CA"/>
    <w:rsid w:val="1C0025BA"/>
    <w:rsid w:val="1F176598"/>
    <w:rsid w:val="1F552C1D"/>
    <w:rsid w:val="20264D88"/>
    <w:rsid w:val="219739C1"/>
    <w:rsid w:val="23A979DB"/>
    <w:rsid w:val="25B20DC9"/>
    <w:rsid w:val="269C7383"/>
    <w:rsid w:val="26D92385"/>
    <w:rsid w:val="27FC27CF"/>
    <w:rsid w:val="29420B46"/>
    <w:rsid w:val="2A8D3BB3"/>
    <w:rsid w:val="2AC86999"/>
    <w:rsid w:val="2B1731C4"/>
    <w:rsid w:val="2BE21CDC"/>
    <w:rsid w:val="2C2A71DF"/>
    <w:rsid w:val="2CB52F4D"/>
    <w:rsid w:val="2F315E51"/>
    <w:rsid w:val="2FE36023"/>
    <w:rsid w:val="33F22CD8"/>
    <w:rsid w:val="361433DA"/>
    <w:rsid w:val="382B0567"/>
    <w:rsid w:val="3BD553B9"/>
    <w:rsid w:val="3C1732DC"/>
    <w:rsid w:val="3D762284"/>
    <w:rsid w:val="3E4800C5"/>
    <w:rsid w:val="400277B2"/>
    <w:rsid w:val="42C45840"/>
    <w:rsid w:val="444A7FC7"/>
    <w:rsid w:val="47A125F4"/>
    <w:rsid w:val="47F866B8"/>
    <w:rsid w:val="487321E2"/>
    <w:rsid w:val="4A216FE5"/>
    <w:rsid w:val="4AB302A2"/>
    <w:rsid w:val="4AE20844"/>
    <w:rsid w:val="4B0709C0"/>
    <w:rsid w:val="4C194E4E"/>
    <w:rsid w:val="4CE30FB8"/>
    <w:rsid w:val="4E5C54C6"/>
    <w:rsid w:val="5362532D"/>
    <w:rsid w:val="54C31DFB"/>
    <w:rsid w:val="54D45DB6"/>
    <w:rsid w:val="580F7106"/>
    <w:rsid w:val="5886561A"/>
    <w:rsid w:val="59796F2C"/>
    <w:rsid w:val="5AEE74A6"/>
    <w:rsid w:val="5E413D91"/>
    <w:rsid w:val="61886D8E"/>
    <w:rsid w:val="62DE6052"/>
    <w:rsid w:val="64D911C7"/>
    <w:rsid w:val="656F7435"/>
    <w:rsid w:val="66377F53"/>
    <w:rsid w:val="68757459"/>
    <w:rsid w:val="6A540332"/>
    <w:rsid w:val="6B272C8C"/>
    <w:rsid w:val="6CAD0258"/>
    <w:rsid w:val="6D056FFD"/>
    <w:rsid w:val="6F413BF1"/>
    <w:rsid w:val="70D171F6"/>
    <w:rsid w:val="72402885"/>
    <w:rsid w:val="776B5CAF"/>
    <w:rsid w:val="782B3690"/>
    <w:rsid w:val="78CF4963"/>
    <w:rsid w:val="7A49604F"/>
    <w:rsid w:val="7CB023B6"/>
    <w:rsid w:val="7CC77E2B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535</Characters>
  <Lines>0</Lines>
  <Paragraphs>0</Paragraphs>
  <TotalTime>0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2026-02-26T11:38:00Z</dcterms:created>
  <dc:creator>Administrator</dc:creator>
  <cp:lastModifiedBy>白天茵</cp:lastModifiedBy>
  <dcterms:modified xsi:type="dcterms:W3CDTF">2026-03-12T04:55:17Z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eyJoZGlkIjoiYmViNGI2YzY2Zjc2YjdhMDE2YTBlNzNlYTYxZDVhMDQiLCJ1c2VySWQiOiIxNDIyOTcwNTY4In0=</vt:lpwstr>
  </property>
  <property fmtid="{D5CDD505-2E9C-101B-9397-08002B2CF9AE}" pid="4" name="ICV">
    <vt:lpwstr>45FF8037F0954BD49878B635F8C363BA_12</vt:lpwstr>
  </property>
</Properties>
</file>