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4D53E">
      <w:pPr>
        <w:pStyle w:val="26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586D3B14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1FA7412A">
      <w:pPr>
        <w:pStyle w:val="2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裕民县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千人以下、百人以上农村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集中供水工程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运行管理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责任人</w:t>
      </w:r>
    </w:p>
    <w:tbl>
      <w:tblPr>
        <w:tblStyle w:val="1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626"/>
        <w:gridCol w:w="2043"/>
        <w:gridCol w:w="1373"/>
        <w:gridCol w:w="1546"/>
        <w:gridCol w:w="1682"/>
      </w:tblGrid>
      <w:tr w14:paraId="145AB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71" w:type="dxa"/>
            <w:noWrap w:val="0"/>
            <w:vAlign w:val="center"/>
          </w:tcPr>
          <w:p w14:paraId="746E410D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626" w:type="dxa"/>
            <w:noWrap w:val="0"/>
            <w:vAlign w:val="center"/>
          </w:tcPr>
          <w:p w14:paraId="50082A06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饮水工程名称</w:t>
            </w:r>
          </w:p>
        </w:tc>
        <w:tc>
          <w:tcPr>
            <w:tcW w:w="2043" w:type="dxa"/>
            <w:noWrap w:val="0"/>
            <w:vAlign w:val="center"/>
          </w:tcPr>
          <w:p w14:paraId="26687526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运行管理单位</w:t>
            </w:r>
          </w:p>
        </w:tc>
        <w:tc>
          <w:tcPr>
            <w:tcW w:w="1373" w:type="dxa"/>
            <w:noWrap w:val="0"/>
            <w:vAlign w:val="center"/>
          </w:tcPr>
          <w:p w14:paraId="101881FC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责任人</w:t>
            </w:r>
          </w:p>
        </w:tc>
        <w:tc>
          <w:tcPr>
            <w:tcW w:w="1546" w:type="dxa"/>
            <w:noWrap w:val="0"/>
            <w:vAlign w:val="center"/>
          </w:tcPr>
          <w:p w14:paraId="281B0F9D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职务</w:t>
            </w:r>
          </w:p>
        </w:tc>
        <w:tc>
          <w:tcPr>
            <w:tcW w:w="1682" w:type="dxa"/>
            <w:noWrap w:val="0"/>
            <w:vAlign w:val="center"/>
          </w:tcPr>
          <w:p w14:paraId="05DCDA38">
            <w:pPr>
              <w:pStyle w:val="26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szCs w:val="21"/>
              </w:rPr>
              <w:t>联系电话</w:t>
            </w:r>
          </w:p>
        </w:tc>
      </w:tr>
      <w:tr w14:paraId="406E9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 w14:paraId="237000F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626" w:type="dxa"/>
            <w:noWrap w:val="0"/>
            <w:vAlign w:val="center"/>
          </w:tcPr>
          <w:p w14:paraId="1A0898FB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阿勒腾也木勒乡吉也克齐村供水工程</w:t>
            </w:r>
          </w:p>
        </w:tc>
        <w:tc>
          <w:tcPr>
            <w:tcW w:w="2043" w:type="dxa"/>
            <w:noWrap w:val="0"/>
            <w:vAlign w:val="center"/>
          </w:tcPr>
          <w:p w14:paraId="44F49E1D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373" w:type="dxa"/>
            <w:noWrap w:val="0"/>
            <w:vAlign w:val="center"/>
          </w:tcPr>
          <w:p w14:paraId="4B4BEF9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46" w:type="dxa"/>
            <w:noWrap w:val="0"/>
            <w:vAlign w:val="center"/>
          </w:tcPr>
          <w:p w14:paraId="10716DCC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1682" w:type="dxa"/>
            <w:noWrap w:val="0"/>
            <w:vAlign w:val="center"/>
          </w:tcPr>
          <w:p w14:paraId="3F0950CE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8666</w:t>
            </w:r>
          </w:p>
        </w:tc>
      </w:tr>
      <w:tr w14:paraId="7018D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 w14:paraId="55F05C5B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626" w:type="dxa"/>
            <w:noWrap w:val="0"/>
            <w:vAlign w:val="center"/>
          </w:tcPr>
          <w:p w14:paraId="378BC776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阿勒腾也木勒乡吉也克齐村东组供水工程</w:t>
            </w:r>
          </w:p>
        </w:tc>
        <w:tc>
          <w:tcPr>
            <w:tcW w:w="2043" w:type="dxa"/>
            <w:noWrap w:val="0"/>
            <w:vAlign w:val="center"/>
          </w:tcPr>
          <w:p w14:paraId="469CB00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阿勒腾也木勒乡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</w:p>
        </w:tc>
        <w:tc>
          <w:tcPr>
            <w:tcW w:w="1373" w:type="dxa"/>
            <w:noWrap w:val="0"/>
            <w:vAlign w:val="center"/>
          </w:tcPr>
          <w:p w14:paraId="189B9066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何利波</w:t>
            </w:r>
          </w:p>
        </w:tc>
        <w:tc>
          <w:tcPr>
            <w:tcW w:w="1546" w:type="dxa"/>
            <w:noWrap w:val="0"/>
            <w:vAlign w:val="center"/>
          </w:tcPr>
          <w:p w14:paraId="1AEB889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吉也克齐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村村委会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主任</w:t>
            </w:r>
          </w:p>
        </w:tc>
        <w:tc>
          <w:tcPr>
            <w:tcW w:w="1682" w:type="dxa"/>
            <w:noWrap w:val="0"/>
            <w:vAlign w:val="center"/>
          </w:tcPr>
          <w:p w14:paraId="66D69F6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8666</w:t>
            </w:r>
          </w:p>
        </w:tc>
      </w:tr>
      <w:tr w14:paraId="2D13F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 w14:paraId="30C0D4F8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626" w:type="dxa"/>
            <w:noWrap w:val="0"/>
            <w:vAlign w:val="center"/>
          </w:tcPr>
          <w:p w14:paraId="3B920405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江格斯乡阿克铁克切村供水工程</w:t>
            </w:r>
          </w:p>
        </w:tc>
        <w:tc>
          <w:tcPr>
            <w:tcW w:w="2043" w:type="dxa"/>
            <w:noWrap w:val="0"/>
            <w:vAlign w:val="center"/>
          </w:tcPr>
          <w:p w14:paraId="005E4B46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江格斯乡阿克铁克切村村委会</w:t>
            </w:r>
          </w:p>
        </w:tc>
        <w:tc>
          <w:tcPr>
            <w:tcW w:w="1373" w:type="dxa"/>
            <w:noWrap w:val="0"/>
            <w:vAlign w:val="center"/>
          </w:tcPr>
          <w:p w14:paraId="2DC3F9B3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段婷</w:t>
            </w:r>
          </w:p>
        </w:tc>
        <w:tc>
          <w:tcPr>
            <w:tcW w:w="1546" w:type="dxa"/>
            <w:noWrap w:val="0"/>
            <w:vAlign w:val="center"/>
          </w:tcPr>
          <w:p w14:paraId="41811E2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阿克铁克切村村委会主任</w:t>
            </w:r>
          </w:p>
        </w:tc>
        <w:tc>
          <w:tcPr>
            <w:tcW w:w="1682" w:type="dxa"/>
            <w:noWrap w:val="0"/>
            <w:vAlign w:val="center"/>
          </w:tcPr>
          <w:p w14:paraId="232B1AB3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182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13886</w:t>
            </w:r>
          </w:p>
        </w:tc>
      </w:tr>
      <w:tr w14:paraId="6F0F8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671" w:type="dxa"/>
            <w:noWrap w:val="0"/>
            <w:vAlign w:val="center"/>
          </w:tcPr>
          <w:p w14:paraId="309FD483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626" w:type="dxa"/>
            <w:noWrap w:val="0"/>
            <w:vAlign w:val="center"/>
          </w:tcPr>
          <w:p w14:paraId="6786D94A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江格斯乡察汗托海村供水工程</w:t>
            </w:r>
          </w:p>
        </w:tc>
        <w:tc>
          <w:tcPr>
            <w:tcW w:w="2043" w:type="dxa"/>
            <w:noWrap w:val="0"/>
            <w:vAlign w:val="center"/>
          </w:tcPr>
          <w:p w14:paraId="7BFC4DB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江格斯乡察汗托海村村委会</w:t>
            </w:r>
          </w:p>
        </w:tc>
        <w:tc>
          <w:tcPr>
            <w:tcW w:w="1373" w:type="dxa"/>
            <w:noWrap w:val="0"/>
            <w:vAlign w:val="center"/>
          </w:tcPr>
          <w:p w14:paraId="55AB7501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苏凯文</w:t>
            </w:r>
          </w:p>
        </w:tc>
        <w:tc>
          <w:tcPr>
            <w:tcW w:w="1546" w:type="dxa"/>
            <w:noWrap w:val="0"/>
            <w:vAlign w:val="center"/>
          </w:tcPr>
          <w:p w14:paraId="6D558DB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察汗托海村村委会主任</w:t>
            </w:r>
          </w:p>
        </w:tc>
        <w:tc>
          <w:tcPr>
            <w:tcW w:w="1682" w:type="dxa"/>
            <w:noWrap w:val="0"/>
            <w:vAlign w:val="center"/>
          </w:tcPr>
          <w:p w14:paraId="21BC5DEC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152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3800</w:t>
            </w:r>
          </w:p>
        </w:tc>
      </w:tr>
      <w:tr w14:paraId="48BB3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671" w:type="dxa"/>
            <w:noWrap w:val="0"/>
            <w:vAlign w:val="center"/>
          </w:tcPr>
          <w:p w14:paraId="591862EF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26" w:type="dxa"/>
            <w:noWrap w:val="0"/>
            <w:vAlign w:val="center"/>
          </w:tcPr>
          <w:p w14:paraId="1110A0A8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江格斯乡喀拉克米尔村供水工程</w:t>
            </w:r>
          </w:p>
        </w:tc>
        <w:tc>
          <w:tcPr>
            <w:tcW w:w="2043" w:type="dxa"/>
            <w:noWrap w:val="0"/>
            <w:vAlign w:val="center"/>
          </w:tcPr>
          <w:p w14:paraId="1A0A66A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江格斯乡喀拉克米尔村村委会</w:t>
            </w:r>
          </w:p>
        </w:tc>
        <w:tc>
          <w:tcPr>
            <w:tcW w:w="1373" w:type="dxa"/>
            <w:noWrap w:val="0"/>
            <w:vAlign w:val="center"/>
          </w:tcPr>
          <w:p w14:paraId="738AA7F1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关世福</w:t>
            </w:r>
          </w:p>
        </w:tc>
        <w:tc>
          <w:tcPr>
            <w:tcW w:w="1546" w:type="dxa"/>
            <w:noWrap w:val="0"/>
            <w:vAlign w:val="center"/>
          </w:tcPr>
          <w:p w14:paraId="53CC70A0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喀拉克米尔村党支部书记</w:t>
            </w:r>
          </w:p>
        </w:tc>
        <w:tc>
          <w:tcPr>
            <w:tcW w:w="1682" w:type="dxa"/>
            <w:noWrap w:val="0"/>
            <w:vAlign w:val="center"/>
          </w:tcPr>
          <w:p w14:paraId="27387F5F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133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53536</w:t>
            </w:r>
          </w:p>
        </w:tc>
      </w:tr>
      <w:tr w14:paraId="5BC92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671" w:type="dxa"/>
            <w:noWrap w:val="0"/>
            <w:vAlign w:val="center"/>
          </w:tcPr>
          <w:p w14:paraId="3CFD6935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626" w:type="dxa"/>
            <w:noWrap w:val="0"/>
            <w:vAlign w:val="center"/>
          </w:tcPr>
          <w:p w14:paraId="543B0B90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江格斯乡克什玛布拉克村供水工程</w:t>
            </w:r>
          </w:p>
        </w:tc>
        <w:tc>
          <w:tcPr>
            <w:tcW w:w="2043" w:type="dxa"/>
            <w:noWrap w:val="0"/>
            <w:vAlign w:val="center"/>
          </w:tcPr>
          <w:p w14:paraId="40908E23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江格斯乡克什玛布拉克村村委会</w:t>
            </w:r>
          </w:p>
        </w:tc>
        <w:tc>
          <w:tcPr>
            <w:tcW w:w="1373" w:type="dxa"/>
            <w:noWrap w:val="0"/>
            <w:vAlign w:val="center"/>
          </w:tcPr>
          <w:p w14:paraId="29BCD292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王立昌</w:t>
            </w:r>
          </w:p>
        </w:tc>
        <w:tc>
          <w:tcPr>
            <w:tcW w:w="1546" w:type="dxa"/>
            <w:noWrap w:val="0"/>
            <w:vAlign w:val="center"/>
          </w:tcPr>
          <w:p w14:paraId="2DF9A92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克什玛布拉克村党支部书记</w:t>
            </w:r>
          </w:p>
        </w:tc>
        <w:tc>
          <w:tcPr>
            <w:tcW w:w="1682" w:type="dxa"/>
            <w:noWrap w:val="0"/>
            <w:vAlign w:val="center"/>
          </w:tcPr>
          <w:p w14:paraId="6B55BB60">
            <w:pPr>
              <w:pStyle w:val="26"/>
              <w:tabs>
                <w:tab w:val="left" w:pos="462"/>
              </w:tabs>
              <w:ind w:firstLine="210" w:firstLineChars="100"/>
              <w:jc w:val="left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3090</w:t>
            </w:r>
          </w:p>
        </w:tc>
      </w:tr>
      <w:tr w14:paraId="5FC73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exact"/>
          <w:jc w:val="center"/>
        </w:trPr>
        <w:tc>
          <w:tcPr>
            <w:tcW w:w="671" w:type="dxa"/>
            <w:noWrap w:val="0"/>
            <w:vAlign w:val="center"/>
          </w:tcPr>
          <w:p w14:paraId="1FC1566C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626" w:type="dxa"/>
            <w:noWrap w:val="0"/>
            <w:vAlign w:val="center"/>
          </w:tcPr>
          <w:p w14:paraId="062DD96E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江格斯乡均朱热克村供水工程</w:t>
            </w:r>
          </w:p>
        </w:tc>
        <w:tc>
          <w:tcPr>
            <w:tcW w:w="2043" w:type="dxa"/>
            <w:noWrap w:val="0"/>
            <w:vAlign w:val="center"/>
          </w:tcPr>
          <w:p w14:paraId="5F47709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江格斯乡均朱热克村村委会</w:t>
            </w:r>
          </w:p>
        </w:tc>
        <w:tc>
          <w:tcPr>
            <w:tcW w:w="1373" w:type="dxa"/>
            <w:noWrap w:val="0"/>
            <w:vAlign w:val="center"/>
          </w:tcPr>
          <w:p w14:paraId="0A76299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赵兴勇</w:t>
            </w:r>
          </w:p>
        </w:tc>
        <w:tc>
          <w:tcPr>
            <w:tcW w:w="1546" w:type="dxa"/>
            <w:noWrap w:val="0"/>
            <w:vAlign w:val="center"/>
          </w:tcPr>
          <w:p w14:paraId="2908DC0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均朱热克村村委会主任</w:t>
            </w:r>
          </w:p>
        </w:tc>
        <w:tc>
          <w:tcPr>
            <w:tcW w:w="1682" w:type="dxa"/>
            <w:noWrap w:val="0"/>
            <w:vAlign w:val="center"/>
          </w:tcPr>
          <w:p w14:paraId="332F8BE4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3604</w:t>
            </w:r>
          </w:p>
        </w:tc>
      </w:tr>
      <w:tr w14:paraId="107B8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exact"/>
          <w:jc w:val="center"/>
        </w:trPr>
        <w:tc>
          <w:tcPr>
            <w:tcW w:w="671" w:type="dxa"/>
            <w:noWrap w:val="0"/>
            <w:vAlign w:val="center"/>
          </w:tcPr>
          <w:p w14:paraId="3B4B2F7B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626" w:type="dxa"/>
            <w:noWrap w:val="0"/>
            <w:vAlign w:val="center"/>
          </w:tcPr>
          <w:p w14:paraId="2D1E11AA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吉也克镇哈拉赛村供水工程</w:t>
            </w:r>
          </w:p>
        </w:tc>
        <w:tc>
          <w:tcPr>
            <w:tcW w:w="2043" w:type="dxa"/>
            <w:noWrap w:val="0"/>
            <w:vAlign w:val="center"/>
          </w:tcPr>
          <w:p w14:paraId="65295B9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吉也克镇哈拉赛村村委会</w:t>
            </w:r>
          </w:p>
        </w:tc>
        <w:tc>
          <w:tcPr>
            <w:tcW w:w="1373" w:type="dxa"/>
            <w:noWrap w:val="0"/>
            <w:vAlign w:val="center"/>
          </w:tcPr>
          <w:p w14:paraId="2FCF0A7D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叶尔森哈孜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·哈勒木汗</w:t>
            </w:r>
          </w:p>
        </w:tc>
        <w:tc>
          <w:tcPr>
            <w:tcW w:w="1546" w:type="dxa"/>
            <w:noWrap w:val="0"/>
            <w:vAlign w:val="center"/>
          </w:tcPr>
          <w:p w14:paraId="31AB89E7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哈拉赛村村委会主任</w:t>
            </w:r>
          </w:p>
        </w:tc>
        <w:tc>
          <w:tcPr>
            <w:tcW w:w="1682" w:type="dxa"/>
            <w:noWrap w:val="0"/>
            <w:vAlign w:val="center"/>
          </w:tcPr>
          <w:p w14:paraId="46A8CDCA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178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5765</w:t>
            </w:r>
          </w:p>
        </w:tc>
      </w:tr>
      <w:tr w14:paraId="69DE7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671" w:type="dxa"/>
            <w:noWrap w:val="0"/>
            <w:vAlign w:val="center"/>
          </w:tcPr>
          <w:p w14:paraId="51DEB576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626" w:type="dxa"/>
            <w:noWrap w:val="0"/>
            <w:vAlign w:val="center"/>
          </w:tcPr>
          <w:p w14:paraId="49B77BCB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吉也克镇库萨克南村供水工程</w:t>
            </w:r>
          </w:p>
        </w:tc>
        <w:tc>
          <w:tcPr>
            <w:tcW w:w="2043" w:type="dxa"/>
            <w:noWrap w:val="0"/>
            <w:vAlign w:val="center"/>
          </w:tcPr>
          <w:p w14:paraId="34CC8B6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吉也克镇库萨克南村村委会</w:t>
            </w:r>
          </w:p>
        </w:tc>
        <w:tc>
          <w:tcPr>
            <w:tcW w:w="1373" w:type="dxa"/>
            <w:noWrap w:val="0"/>
            <w:vAlign w:val="center"/>
          </w:tcPr>
          <w:p w14:paraId="18D163A5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荣春霞</w:t>
            </w:r>
          </w:p>
        </w:tc>
        <w:tc>
          <w:tcPr>
            <w:tcW w:w="1546" w:type="dxa"/>
            <w:noWrap w:val="0"/>
            <w:vAlign w:val="center"/>
          </w:tcPr>
          <w:p w14:paraId="23B43004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库萨克南村村委会主任</w:t>
            </w:r>
          </w:p>
        </w:tc>
        <w:tc>
          <w:tcPr>
            <w:tcW w:w="1682" w:type="dxa"/>
            <w:noWrap w:val="0"/>
            <w:vAlign w:val="center"/>
          </w:tcPr>
          <w:p w14:paraId="6DBF3608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189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6063</w:t>
            </w:r>
          </w:p>
        </w:tc>
      </w:tr>
      <w:tr w14:paraId="68002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671" w:type="dxa"/>
            <w:noWrap w:val="0"/>
            <w:vAlign w:val="center"/>
          </w:tcPr>
          <w:p w14:paraId="7D0149EE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626" w:type="dxa"/>
            <w:noWrap w:val="0"/>
            <w:vAlign w:val="center"/>
          </w:tcPr>
          <w:p w14:paraId="14363907">
            <w:pPr>
              <w:pStyle w:val="26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吉也克镇库萨克北村供水工程</w:t>
            </w:r>
          </w:p>
        </w:tc>
        <w:tc>
          <w:tcPr>
            <w:tcW w:w="2043" w:type="dxa"/>
            <w:noWrap w:val="0"/>
            <w:vAlign w:val="center"/>
          </w:tcPr>
          <w:p w14:paraId="212E9239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吉也克镇库萨克北村村委会</w:t>
            </w:r>
          </w:p>
        </w:tc>
        <w:tc>
          <w:tcPr>
            <w:tcW w:w="1373" w:type="dxa"/>
            <w:noWrap w:val="0"/>
            <w:vAlign w:val="center"/>
          </w:tcPr>
          <w:p w14:paraId="51B54C1C">
            <w:pPr>
              <w:pStyle w:val="26"/>
              <w:tabs>
                <w:tab w:val="left" w:pos="343"/>
              </w:tabs>
              <w:ind w:firstLine="210" w:firstLineChars="100"/>
              <w:jc w:val="left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韦文文</w:t>
            </w:r>
          </w:p>
        </w:tc>
        <w:tc>
          <w:tcPr>
            <w:tcW w:w="1546" w:type="dxa"/>
            <w:noWrap w:val="0"/>
            <w:vAlign w:val="center"/>
          </w:tcPr>
          <w:p w14:paraId="4DE4F60E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库萨克北村村委会主任</w:t>
            </w:r>
          </w:p>
        </w:tc>
        <w:tc>
          <w:tcPr>
            <w:tcW w:w="1682" w:type="dxa"/>
            <w:noWrap w:val="0"/>
            <w:vAlign w:val="center"/>
          </w:tcPr>
          <w:p w14:paraId="54B9F316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175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3399</w:t>
            </w:r>
          </w:p>
        </w:tc>
      </w:tr>
      <w:tr w14:paraId="72D6F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671" w:type="dxa"/>
            <w:noWrap w:val="0"/>
            <w:vAlign w:val="center"/>
          </w:tcPr>
          <w:p w14:paraId="28661764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626" w:type="dxa"/>
            <w:noWrap w:val="0"/>
            <w:vAlign w:val="center"/>
          </w:tcPr>
          <w:p w14:paraId="126D9BE4">
            <w:pPr>
              <w:pStyle w:val="26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吉也克镇窝尔塔吉也克东村供水工程</w:t>
            </w:r>
          </w:p>
        </w:tc>
        <w:tc>
          <w:tcPr>
            <w:tcW w:w="2043" w:type="dxa"/>
            <w:noWrap w:val="0"/>
            <w:vAlign w:val="center"/>
          </w:tcPr>
          <w:p w14:paraId="259E57B8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吉也克镇窝尔塔吉也克东村村委会</w:t>
            </w:r>
          </w:p>
        </w:tc>
        <w:tc>
          <w:tcPr>
            <w:tcW w:w="1373" w:type="dxa"/>
            <w:noWrap w:val="0"/>
            <w:vAlign w:val="center"/>
          </w:tcPr>
          <w:p w14:paraId="5979F400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罗晓波</w:t>
            </w:r>
          </w:p>
        </w:tc>
        <w:tc>
          <w:tcPr>
            <w:tcW w:w="1546" w:type="dxa"/>
            <w:noWrap w:val="0"/>
            <w:vAlign w:val="center"/>
          </w:tcPr>
          <w:p w14:paraId="7FFCD9EF">
            <w:pPr>
              <w:pStyle w:val="26"/>
              <w:jc w:val="center"/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eastAsia="zh-CN"/>
              </w:rPr>
              <w:t>窝尔塔吉也克东村村委会主任</w:t>
            </w:r>
          </w:p>
        </w:tc>
        <w:tc>
          <w:tcPr>
            <w:tcW w:w="1682" w:type="dxa"/>
            <w:noWrap w:val="0"/>
            <w:vAlign w:val="center"/>
          </w:tcPr>
          <w:p w14:paraId="35E3A23C">
            <w:pPr>
              <w:pStyle w:val="26"/>
              <w:jc w:val="center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  <w:t>135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****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3285</w:t>
            </w:r>
          </w:p>
        </w:tc>
      </w:tr>
    </w:tbl>
    <w:p w14:paraId="5E9A7988">
      <w:pPr>
        <w:pStyle w:val="8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75A2F3D-E999-4FA7-A0B9-6C5DF9B218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74192">
    <w:pPr>
      <w:pStyle w:val="11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9525</wp:posOffset>
              </wp:positionV>
              <wp:extent cx="440690" cy="4673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69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2D8AE1">
                          <w:pPr>
                            <w:pStyle w:val="11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36.8pt;width:34.7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SCJpV9EAAAAEAQAADwAAAAAAAAABACAAAAAiAAAAZHJzL2Rvd25y&#10;ZXYueG1sUEsBAhQAFAAAAAgAh07iQGD7jdz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92D8AE1">
                    <w:pPr>
                      <w:pStyle w:val="11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A15237B">
    <w:pPr>
      <w:pStyle w:val="1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DD405">
    <w:pPr>
      <w:pStyle w:val="11"/>
      <w:framePr w:wrap="around" w:vAnchor="text" w:hAnchor="margin" w:xAlign="right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 w14:paraId="7428EA88">
    <w:pPr>
      <w:pStyle w:val="11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899CC1">
    <w:pPr>
      <w:pBdr>
        <w:bottom w:val="none" w:color="auto" w:sz="0" w:space="0"/>
      </w:pBdr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17A11"/>
    <w:rsid w:val="01194790"/>
    <w:rsid w:val="02673AC9"/>
    <w:rsid w:val="02DA11AE"/>
    <w:rsid w:val="030A2CDE"/>
    <w:rsid w:val="032B3D90"/>
    <w:rsid w:val="038E078C"/>
    <w:rsid w:val="03E54C71"/>
    <w:rsid w:val="04D0543E"/>
    <w:rsid w:val="051E0123"/>
    <w:rsid w:val="052601C9"/>
    <w:rsid w:val="070D1AD9"/>
    <w:rsid w:val="08C65F90"/>
    <w:rsid w:val="08E9595A"/>
    <w:rsid w:val="09E82825"/>
    <w:rsid w:val="0B951328"/>
    <w:rsid w:val="0D992A4A"/>
    <w:rsid w:val="0E2C50C4"/>
    <w:rsid w:val="105D1806"/>
    <w:rsid w:val="11E24F6E"/>
    <w:rsid w:val="123C43BB"/>
    <w:rsid w:val="12926AA4"/>
    <w:rsid w:val="138D6C5C"/>
    <w:rsid w:val="147A76B2"/>
    <w:rsid w:val="14F42348"/>
    <w:rsid w:val="15E86671"/>
    <w:rsid w:val="16DC0629"/>
    <w:rsid w:val="17895447"/>
    <w:rsid w:val="1A444A33"/>
    <w:rsid w:val="1A5F64E6"/>
    <w:rsid w:val="1AE70075"/>
    <w:rsid w:val="1CCE3606"/>
    <w:rsid w:val="1EA20D99"/>
    <w:rsid w:val="1EBA2102"/>
    <w:rsid w:val="1F9801F0"/>
    <w:rsid w:val="20131328"/>
    <w:rsid w:val="20413A55"/>
    <w:rsid w:val="20AD2A98"/>
    <w:rsid w:val="217031CE"/>
    <w:rsid w:val="217123B9"/>
    <w:rsid w:val="21F261FD"/>
    <w:rsid w:val="23AF4875"/>
    <w:rsid w:val="24D7495F"/>
    <w:rsid w:val="24EC6B4D"/>
    <w:rsid w:val="25C03D5C"/>
    <w:rsid w:val="27E119D6"/>
    <w:rsid w:val="28A47458"/>
    <w:rsid w:val="29926A5E"/>
    <w:rsid w:val="29C652D8"/>
    <w:rsid w:val="2BBA71FE"/>
    <w:rsid w:val="2CB20214"/>
    <w:rsid w:val="2D537BF8"/>
    <w:rsid w:val="2DB3728B"/>
    <w:rsid w:val="2E2C3EEB"/>
    <w:rsid w:val="2E6C4FD3"/>
    <w:rsid w:val="2E817A11"/>
    <w:rsid w:val="2EDD07CA"/>
    <w:rsid w:val="2F75334F"/>
    <w:rsid w:val="2FAD23A2"/>
    <w:rsid w:val="301028D0"/>
    <w:rsid w:val="30680893"/>
    <w:rsid w:val="31D34C1B"/>
    <w:rsid w:val="32B112C1"/>
    <w:rsid w:val="339B41CB"/>
    <w:rsid w:val="34AF18DD"/>
    <w:rsid w:val="35A21492"/>
    <w:rsid w:val="36C516E9"/>
    <w:rsid w:val="374B59CA"/>
    <w:rsid w:val="37F361C4"/>
    <w:rsid w:val="388865CB"/>
    <w:rsid w:val="3B2E7FB7"/>
    <w:rsid w:val="3E416F23"/>
    <w:rsid w:val="3E965BF1"/>
    <w:rsid w:val="41353B3F"/>
    <w:rsid w:val="420C4706"/>
    <w:rsid w:val="42615467"/>
    <w:rsid w:val="42E26A75"/>
    <w:rsid w:val="440055A4"/>
    <w:rsid w:val="447B370B"/>
    <w:rsid w:val="46066579"/>
    <w:rsid w:val="46172287"/>
    <w:rsid w:val="472E3A0F"/>
    <w:rsid w:val="47B53AAC"/>
    <w:rsid w:val="48280297"/>
    <w:rsid w:val="48584B17"/>
    <w:rsid w:val="492F56B7"/>
    <w:rsid w:val="49634AB6"/>
    <w:rsid w:val="49C6310A"/>
    <w:rsid w:val="4A1B03D2"/>
    <w:rsid w:val="4B43576A"/>
    <w:rsid w:val="4B9F7709"/>
    <w:rsid w:val="4C607BAB"/>
    <w:rsid w:val="4C903A7A"/>
    <w:rsid w:val="4D8F2DDE"/>
    <w:rsid w:val="4F9B6726"/>
    <w:rsid w:val="50045B5E"/>
    <w:rsid w:val="51072D43"/>
    <w:rsid w:val="51264616"/>
    <w:rsid w:val="513B0BFD"/>
    <w:rsid w:val="5152395F"/>
    <w:rsid w:val="54B67EF1"/>
    <w:rsid w:val="552B5552"/>
    <w:rsid w:val="55431327"/>
    <w:rsid w:val="558C0C83"/>
    <w:rsid w:val="55B70429"/>
    <w:rsid w:val="562C21E0"/>
    <w:rsid w:val="563B6D4A"/>
    <w:rsid w:val="56685C4B"/>
    <w:rsid w:val="56A924CC"/>
    <w:rsid w:val="57164A2E"/>
    <w:rsid w:val="57F164AF"/>
    <w:rsid w:val="58911E2F"/>
    <w:rsid w:val="596A4582"/>
    <w:rsid w:val="598B46BA"/>
    <w:rsid w:val="5B417FA3"/>
    <w:rsid w:val="5BA61A63"/>
    <w:rsid w:val="5C521C9F"/>
    <w:rsid w:val="5CDF226E"/>
    <w:rsid w:val="5D1F2EF4"/>
    <w:rsid w:val="5D5330C2"/>
    <w:rsid w:val="5D8B4B9D"/>
    <w:rsid w:val="5DA16A73"/>
    <w:rsid w:val="5DAC4455"/>
    <w:rsid w:val="5E2A3711"/>
    <w:rsid w:val="5ED6730A"/>
    <w:rsid w:val="5F957B9E"/>
    <w:rsid w:val="60A8643C"/>
    <w:rsid w:val="61300D73"/>
    <w:rsid w:val="62C31758"/>
    <w:rsid w:val="637F7B5E"/>
    <w:rsid w:val="63F435B1"/>
    <w:rsid w:val="66347BEF"/>
    <w:rsid w:val="67C83175"/>
    <w:rsid w:val="67CF39D6"/>
    <w:rsid w:val="683D59E0"/>
    <w:rsid w:val="68B27D72"/>
    <w:rsid w:val="68E76364"/>
    <w:rsid w:val="69393F3B"/>
    <w:rsid w:val="6A4C45E4"/>
    <w:rsid w:val="6AD30900"/>
    <w:rsid w:val="6B2449EA"/>
    <w:rsid w:val="6C8B4381"/>
    <w:rsid w:val="6D616AA0"/>
    <w:rsid w:val="6DFB5E09"/>
    <w:rsid w:val="6E4E52F0"/>
    <w:rsid w:val="6E6E3917"/>
    <w:rsid w:val="6E7A4CA8"/>
    <w:rsid w:val="6F102FAC"/>
    <w:rsid w:val="70EF75AF"/>
    <w:rsid w:val="72F11D97"/>
    <w:rsid w:val="73713DC3"/>
    <w:rsid w:val="74AA07AC"/>
    <w:rsid w:val="75C152A6"/>
    <w:rsid w:val="77BD2D33"/>
    <w:rsid w:val="77E56F70"/>
    <w:rsid w:val="787C1E99"/>
    <w:rsid w:val="78B31B3B"/>
    <w:rsid w:val="798730A7"/>
    <w:rsid w:val="79E361DB"/>
    <w:rsid w:val="7A6A3B6F"/>
    <w:rsid w:val="7AEA660D"/>
    <w:rsid w:val="7BDE1884"/>
    <w:rsid w:val="7CA5084E"/>
    <w:rsid w:val="7D5D6BE0"/>
    <w:rsid w:val="7DA771D3"/>
    <w:rsid w:val="7F0A33C7"/>
    <w:rsid w:val="7F3772AE"/>
    <w:rsid w:val="7FC52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</w:rPr>
  </w:style>
  <w:style w:type="paragraph" w:styleId="6">
    <w:name w:val="heading 4"/>
    <w:basedOn w:val="1"/>
    <w:next w:val="1"/>
    <w:qFormat/>
    <w:uiPriority w:val="9"/>
    <w:pPr>
      <w:keepNext/>
      <w:keepLines/>
      <w:outlineLvl w:val="3"/>
    </w:pPr>
    <w:rPr>
      <w:rFonts w:hAnsi="Cambria"/>
      <w:b/>
      <w:bCs/>
      <w:szCs w:val="28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 w:cs="Verdana"/>
      <w:kern w:val="0"/>
      <w:sz w:val="24"/>
      <w:lang w:eastAsia="en-US"/>
    </w:rPr>
  </w:style>
  <w:style w:type="paragraph" w:styleId="7">
    <w:name w:val="index 5"/>
    <w:basedOn w:val="1"/>
    <w:next w:val="1"/>
    <w:qFormat/>
    <w:uiPriority w:val="2"/>
    <w:pPr>
      <w:ind w:left="1680"/>
    </w:pPr>
  </w:style>
  <w:style w:type="paragraph" w:styleId="8">
    <w:name w:val="Body Text"/>
    <w:basedOn w:val="1"/>
    <w:next w:val="1"/>
    <w:qFormat/>
    <w:uiPriority w:val="0"/>
    <w:pPr>
      <w:ind w:right="113"/>
    </w:pPr>
    <w:rPr>
      <w:rFonts w:ascii="Calibri" w:hAnsi="Calibri" w:eastAsia="宋体" w:cs="Times New Roman"/>
      <w:szCs w:val="24"/>
    </w:rPr>
  </w:style>
  <w:style w:type="paragraph" w:styleId="9">
    <w:name w:val="Body Text Indent"/>
    <w:basedOn w:val="1"/>
    <w:next w:val="10"/>
    <w:qFormat/>
    <w:uiPriority w:val="99"/>
    <w:pPr>
      <w:spacing w:after="120"/>
      <w:ind w:left="420" w:leftChars="200"/>
    </w:pPr>
  </w:style>
  <w:style w:type="paragraph" w:styleId="10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</w:rPr>
  </w:style>
  <w:style w:type="paragraph" w:styleId="14">
    <w:name w:val="Body Text First Indent"/>
    <w:basedOn w:val="8"/>
    <w:qFormat/>
    <w:uiPriority w:val="0"/>
    <w:pPr>
      <w:ind w:firstLine="880" w:firstLineChars="200"/>
    </w:pPr>
  </w:style>
  <w:style w:type="paragraph" w:styleId="15">
    <w:name w:val="Body Text First Indent 2"/>
    <w:basedOn w:val="9"/>
    <w:next w:val="1"/>
    <w:qFormat/>
    <w:uiPriority w:val="99"/>
    <w:pPr>
      <w:spacing w:before="100" w:beforeAutospacing="1"/>
      <w:ind w:left="0"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qFormat/>
    <w:uiPriority w:val="99"/>
    <w:rPr>
      <w:rFonts w:cs="Times New Roman"/>
    </w:rPr>
  </w:style>
  <w:style w:type="paragraph" w:customStyle="1" w:styleId="20">
    <w:name w:val="标题 #2"/>
    <w:basedOn w:val="1"/>
    <w:qFormat/>
    <w:uiPriority w:val="0"/>
    <w:pPr>
      <w:widowControl w:val="0"/>
      <w:shd w:val="clear" w:color="auto" w:fill="auto"/>
      <w:spacing w:after="740" w:line="355" w:lineRule="auto"/>
      <w:jc w:val="center"/>
      <w:outlineLvl w:val="1"/>
    </w:pPr>
    <w:rPr>
      <w:rFonts w:ascii="宋体" w:hAnsi="宋体" w:eastAsia="宋体" w:cs="宋体"/>
      <w:color w:val="454543"/>
      <w:sz w:val="42"/>
      <w:szCs w:val="42"/>
      <w:u w:val="none"/>
      <w:lang w:val="zh-CN" w:eastAsia="zh-CN" w:bidi="zh-CN"/>
    </w:rPr>
  </w:style>
  <w:style w:type="paragraph" w:customStyle="1" w:styleId="21">
    <w:name w:val="正文文本1"/>
    <w:basedOn w:val="1"/>
    <w:qFormat/>
    <w:uiPriority w:val="0"/>
    <w:pPr>
      <w:widowControl w:val="0"/>
      <w:shd w:val="clear" w:color="auto" w:fill="auto"/>
      <w:spacing w:line="420" w:lineRule="auto"/>
      <w:ind w:firstLine="400"/>
    </w:pPr>
    <w:rPr>
      <w:rFonts w:ascii="宋体" w:hAnsi="宋体" w:eastAsia="宋体" w:cs="宋体"/>
      <w:color w:val="454543"/>
      <w:sz w:val="28"/>
      <w:szCs w:val="28"/>
      <w:u w:val="none"/>
      <w:lang w:val="zh-CN" w:eastAsia="zh-CN" w:bidi="zh-CN"/>
    </w:rPr>
  </w:style>
  <w:style w:type="character" w:customStyle="1" w:styleId="22">
    <w:name w:val="Subtle Reference"/>
    <w:qFormat/>
    <w:uiPriority w:val="31"/>
    <w:rPr>
      <w:smallCaps/>
      <w:color w:val="C0504D"/>
      <w:u w:val="single"/>
    </w:rPr>
  </w:style>
  <w:style w:type="paragraph" w:customStyle="1" w:styleId="23">
    <w:name w:val="Body text|1"/>
    <w:basedOn w:val="1"/>
    <w:qFormat/>
    <w:uiPriority w:val="0"/>
    <w:pPr>
      <w:widowControl w:val="0"/>
      <w:shd w:val="clear" w:color="auto" w:fill="auto"/>
      <w:spacing w:line="401" w:lineRule="auto"/>
      <w:ind w:firstLine="380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24">
    <w:name w:val="1  正  文"/>
    <w:qFormat/>
    <w:uiPriority w:val="0"/>
    <w:pPr>
      <w:widowControl w:val="0"/>
      <w:spacing w:line="360" w:lineRule="auto"/>
      <w:ind w:firstLine="493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1 报告正文zch"/>
    <w:qFormat/>
    <w:uiPriority w:val="0"/>
    <w:pPr>
      <w:widowControl w:val="0"/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customStyle="1" w:styleId="26">
    <w:name w:val="No Spacing"/>
    <w:qFormat/>
    <w:uiPriority w:val="1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531</Words>
  <Characters>643</Characters>
  <Lines>0</Lines>
  <Paragraphs>0</Paragraphs>
  <TotalTime>1</TotalTime>
  <ScaleCrop>false</ScaleCrop>
  <LinksUpToDate>false</LinksUpToDate>
  <CharactersWithSpaces>643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2023-05-05T14:22:00Z</dcterms:created>
  <dc:creator>Administrator</dc:creator>
  <cp:lastModifiedBy>sinner</cp:lastModifiedBy>
  <cp:lastPrinted>2025-03-03T05:55:00Z</cp:lastPrinted>
  <dcterms:modified xsi:type="dcterms:W3CDTF">2025-03-06T09:20:52Z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64F70E5018D6437FB3156865AAD5F04A_13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