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1A5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480" w:lineRule="atLeast"/>
        <w:jc w:val="left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</w:t>
      </w:r>
    </w:p>
    <w:p w14:paraId="7A8EDD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480" w:lineRule="atLeast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8"/>
          <w:szCs w:val="28"/>
        </w:rPr>
        <w:t>自治区报废机动车回收拆解企业名单</w:t>
      </w:r>
    </w:p>
    <w:bookmarkEnd w:id="0"/>
    <w:tbl>
      <w:tblPr>
        <w:tblStyle w:val="3"/>
        <w:tblW w:w="812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7480"/>
      </w:tblGrid>
      <w:tr w14:paraId="22FEF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36FBD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</w:p>
        </w:tc>
        <w:tc>
          <w:tcPr>
            <w:tcW w:w="7480" w:type="dxa"/>
            <w:noWrap/>
            <w:vAlign w:val="center"/>
          </w:tcPr>
          <w:p w14:paraId="3166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新疆金业城市矿产开发有限公司</w:t>
            </w:r>
          </w:p>
        </w:tc>
      </w:tr>
      <w:tr w14:paraId="5C23A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543A8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</w:p>
        </w:tc>
        <w:tc>
          <w:tcPr>
            <w:tcW w:w="7480" w:type="dxa"/>
            <w:noWrap/>
            <w:vAlign w:val="center"/>
          </w:tcPr>
          <w:p w14:paraId="59F94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新疆州行远大物资再生利用有限公司</w:t>
            </w:r>
          </w:p>
        </w:tc>
      </w:tr>
      <w:tr w14:paraId="3F255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7E534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</w:p>
        </w:tc>
        <w:tc>
          <w:tcPr>
            <w:tcW w:w="7480" w:type="dxa"/>
            <w:noWrap/>
            <w:vAlign w:val="center"/>
          </w:tcPr>
          <w:p w14:paraId="5EE7E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新疆皖新盛业金属制品有限公司</w:t>
            </w:r>
          </w:p>
        </w:tc>
      </w:tr>
      <w:tr w14:paraId="45735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072D6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</w:p>
        </w:tc>
        <w:tc>
          <w:tcPr>
            <w:tcW w:w="7480" w:type="dxa"/>
            <w:noWrap/>
            <w:vAlign w:val="center"/>
          </w:tcPr>
          <w:p w14:paraId="3E758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新疆徽北金再生资源回收利用有限公司</w:t>
            </w:r>
          </w:p>
        </w:tc>
      </w:tr>
      <w:tr w14:paraId="05C5A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459DD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</w:t>
            </w:r>
          </w:p>
        </w:tc>
        <w:tc>
          <w:tcPr>
            <w:tcW w:w="7480" w:type="dxa"/>
            <w:noWrap/>
            <w:vAlign w:val="center"/>
          </w:tcPr>
          <w:p w14:paraId="5A5CE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伊犁物资回收有限公司</w:t>
            </w:r>
          </w:p>
        </w:tc>
      </w:tr>
      <w:tr w14:paraId="419D7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/>
            <w:vAlign w:val="center"/>
          </w:tcPr>
          <w:p w14:paraId="1A90E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</w:t>
            </w:r>
          </w:p>
        </w:tc>
        <w:tc>
          <w:tcPr>
            <w:tcW w:w="7480" w:type="dxa"/>
            <w:shd w:val="clear" w:color="000000" w:fill="FFFFFF"/>
            <w:noWrap w:val="0"/>
            <w:vAlign w:val="center"/>
          </w:tcPr>
          <w:p w14:paraId="4A38E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察布查尔锡伯自治县鼎梦再生资源物资回收有限责任公司</w:t>
            </w:r>
          </w:p>
        </w:tc>
      </w:tr>
      <w:tr w14:paraId="2D41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/>
            <w:vAlign w:val="center"/>
          </w:tcPr>
          <w:p w14:paraId="5C584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7.</w:t>
            </w:r>
          </w:p>
        </w:tc>
        <w:tc>
          <w:tcPr>
            <w:tcW w:w="7480" w:type="dxa"/>
            <w:shd w:val="clear" w:color="000000" w:fill="FFFFFF"/>
            <w:noWrap w:val="0"/>
            <w:vAlign w:val="center"/>
          </w:tcPr>
          <w:p w14:paraId="2659A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新源县银创物资再生利用有限公司</w:t>
            </w:r>
          </w:p>
        </w:tc>
      </w:tr>
      <w:tr w14:paraId="093C3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/>
            <w:vAlign w:val="center"/>
          </w:tcPr>
          <w:p w14:paraId="3B6BE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8.</w:t>
            </w:r>
          </w:p>
        </w:tc>
        <w:tc>
          <w:tcPr>
            <w:tcW w:w="7480" w:type="dxa"/>
            <w:shd w:val="clear" w:color="000000" w:fill="FFFFFF"/>
            <w:noWrap w:val="0"/>
            <w:vAlign w:val="center"/>
          </w:tcPr>
          <w:p w14:paraId="5F42F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奎屯楷东再生物资有限公司</w:t>
            </w:r>
          </w:p>
        </w:tc>
      </w:tr>
      <w:tr w14:paraId="1562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/>
            <w:vAlign w:val="center"/>
          </w:tcPr>
          <w:p w14:paraId="392DD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9.</w:t>
            </w:r>
          </w:p>
        </w:tc>
        <w:tc>
          <w:tcPr>
            <w:tcW w:w="7480" w:type="dxa"/>
            <w:shd w:val="clear" w:color="000000" w:fill="FFFFFF"/>
            <w:noWrap w:val="0"/>
            <w:vAlign w:val="center"/>
          </w:tcPr>
          <w:p w14:paraId="70BD5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博尔塔拉蒙古自治州物资再生利用有限责任公司</w:t>
            </w:r>
          </w:p>
        </w:tc>
      </w:tr>
      <w:tr w14:paraId="06125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shd w:val="clear" w:color="auto" w:fill="auto"/>
            <w:noWrap/>
            <w:vAlign w:val="center"/>
          </w:tcPr>
          <w:p w14:paraId="1D8AC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10.</w:t>
            </w:r>
          </w:p>
        </w:tc>
        <w:tc>
          <w:tcPr>
            <w:tcW w:w="7480" w:type="dxa"/>
            <w:shd w:val="clear" w:color="000000" w:fill="FFFFFF"/>
            <w:noWrap w:val="0"/>
            <w:vAlign w:val="center"/>
          </w:tcPr>
          <w:p w14:paraId="7E5ED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克拉玛依益佳得再生资源回收利用有限公司</w:t>
            </w:r>
          </w:p>
        </w:tc>
      </w:tr>
      <w:tr w14:paraId="688D0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40" w:type="dxa"/>
            <w:noWrap/>
            <w:vAlign w:val="center"/>
          </w:tcPr>
          <w:p w14:paraId="58554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11.</w:t>
            </w:r>
          </w:p>
        </w:tc>
        <w:tc>
          <w:tcPr>
            <w:tcW w:w="7480" w:type="dxa"/>
            <w:noWrap/>
            <w:vAlign w:val="center"/>
          </w:tcPr>
          <w:p w14:paraId="2DC67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新疆巴州万方物资再生利用有限公司</w:t>
            </w:r>
          </w:p>
        </w:tc>
      </w:tr>
      <w:tr w14:paraId="3A762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4AD5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12.</w:t>
            </w:r>
          </w:p>
        </w:tc>
        <w:tc>
          <w:tcPr>
            <w:tcW w:w="7480" w:type="dxa"/>
            <w:noWrap/>
            <w:vAlign w:val="center"/>
          </w:tcPr>
          <w:p w14:paraId="72BB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新疆南疆汇鑫汽车循环利用科技有限公司</w:t>
            </w:r>
          </w:p>
        </w:tc>
      </w:tr>
      <w:tr w14:paraId="6CB5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40" w:type="dxa"/>
            <w:noWrap/>
            <w:vAlign w:val="center"/>
          </w:tcPr>
          <w:p w14:paraId="450C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13.</w:t>
            </w:r>
          </w:p>
        </w:tc>
        <w:tc>
          <w:tcPr>
            <w:tcW w:w="7480" w:type="dxa"/>
            <w:noWrap/>
            <w:vAlign w:val="center"/>
          </w:tcPr>
          <w:p w14:paraId="5E8BA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喀什伟鑫再生资源回收利用产业基地有限责任公司</w:t>
            </w:r>
          </w:p>
        </w:tc>
      </w:tr>
      <w:tr w14:paraId="06F02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3BFB5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14.</w:t>
            </w:r>
          </w:p>
        </w:tc>
        <w:tc>
          <w:tcPr>
            <w:tcW w:w="7480" w:type="dxa"/>
            <w:noWrap/>
            <w:vAlign w:val="center"/>
          </w:tcPr>
          <w:p w14:paraId="48258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新疆能康循环经济产业投资有限公司</w:t>
            </w:r>
          </w:p>
        </w:tc>
      </w:tr>
      <w:tr w14:paraId="6C740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032E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15.</w:t>
            </w:r>
          </w:p>
        </w:tc>
        <w:tc>
          <w:tcPr>
            <w:tcW w:w="7480" w:type="dxa"/>
            <w:noWrap/>
            <w:vAlign w:val="center"/>
          </w:tcPr>
          <w:p w14:paraId="3C74D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岳普湖县吴岳再生能源科技有限公司</w:t>
            </w:r>
          </w:p>
        </w:tc>
      </w:tr>
      <w:tr w14:paraId="70A6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724FD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16.</w:t>
            </w:r>
          </w:p>
        </w:tc>
        <w:tc>
          <w:tcPr>
            <w:tcW w:w="7480" w:type="dxa"/>
            <w:noWrap/>
            <w:vAlign w:val="center"/>
          </w:tcPr>
          <w:p w14:paraId="1B4C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新疆金盛源物资再生利用有限公司</w:t>
            </w:r>
          </w:p>
        </w:tc>
      </w:tr>
      <w:tr w14:paraId="364AC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4788F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17.</w:t>
            </w:r>
          </w:p>
        </w:tc>
        <w:tc>
          <w:tcPr>
            <w:tcW w:w="7480" w:type="dxa"/>
            <w:noWrap/>
            <w:vAlign w:val="center"/>
          </w:tcPr>
          <w:p w14:paraId="67F78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阿克苏地区天全物资再生利用有限责任公司</w:t>
            </w:r>
          </w:p>
        </w:tc>
      </w:tr>
      <w:tr w14:paraId="03BC7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449B2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18.</w:t>
            </w:r>
          </w:p>
        </w:tc>
        <w:tc>
          <w:tcPr>
            <w:tcW w:w="7480" w:type="dxa"/>
            <w:noWrap/>
            <w:vAlign w:val="center"/>
          </w:tcPr>
          <w:p w14:paraId="577E1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库车合诚金属制品有限责任公司</w:t>
            </w:r>
          </w:p>
        </w:tc>
      </w:tr>
      <w:tr w14:paraId="074A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5915A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19.</w:t>
            </w:r>
          </w:p>
        </w:tc>
        <w:tc>
          <w:tcPr>
            <w:tcW w:w="7480" w:type="dxa"/>
            <w:noWrap/>
            <w:vAlign w:val="center"/>
          </w:tcPr>
          <w:p w14:paraId="0DF1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阿克苏地区顺帆汽车报废拆解有限公司</w:t>
            </w:r>
          </w:p>
        </w:tc>
      </w:tr>
      <w:tr w14:paraId="0C935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72C47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20.</w:t>
            </w:r>
          </w:p>
        </w:tc>
        <w:tc>
          <w:tcPr>
            <w:tcW w:w="7480" w:type="dxa"/>
            <w:noWrap/>
            <w:vAlign w:val="center"/>
          </w:tcPr>
          <w:p w14:paraId="4FD6B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哈密市鑫盛再生利用有限责任公司</w:t>
            </w:r>
          </w:p>
        </w:tc>
      </w:tr>
      <w:tr w14:paraId="2E3F4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18D17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21.</w:t>
            </w:r>
          </w:p>
        </w:tc>
        <w:tc>
          <w:tcPr>
            <w:tcW w:w="7480" w:type="dxa"/>
            <w:noWrap/>
            <w:vAlign w:val="center"/>
          </w:tcPr>
          <w:p w14:paraId="49A12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新疆正飞再生资源回收有限责任公司</w:t>
            </w:r>
          </w:p>
        </w:tc>
      </w:tr>
      <w:tr w14:paraId="2CE4B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22544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22.</w:t>
            </w:r>
          </w:p>
        </w:tc>
        <w:tc>
          <w:tcPr>
            <w:tcW w:w="7480" w:type="dxa"/>
            <w:noWrap/>
            <w:vAlign w:val="center"/>
          </w:tcPr>
          <w:p w14:paraId="64EF8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新疆闽新再生物资有限责任公司</w:t>
            </w:r>
          </w:p>
        </w:tc>
      </w:tr>
      <w:tr w14:paraId="47222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764D9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23.</w:t>
            </w:r>
          </w:p>
        </w:tc>
        <w:tc>
          <w:tcPr>
            <w:tcW w:w="7480" w:type="dxa"/>
            <w:noWrap/>
            <w:vAlign w:val="center"/>
          </w:tcPr>
          <w:p w14:paraId="57A1B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吉木萨尔县顺义报废汽车回收拆解有限责任公司</w:t>
            </w:r>
          </w:p>
        </w:tc>
      </w:tr>
      <w:tr w14:paraId="0235F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3DAD5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24.</w:t>
            </w:r>
          </w:p>
        </w:tc>
        <w:tc>
          <w:tcPr>
            <w:tcW w:w="7480" w:type="dxa"/>
            <w:noWrap/>
            <w:vAlign w:val="center"/>
          </w:tcPr>
          <w:p w14:paraId="054C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新疆云展再生资源利用有限公司</w:t>
            </w:r>
          </w:p>
        </w:tc>
      </w:tr>
      <w:tr w14:paraId="56843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7C4B0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25.</w:t>
            </w:r>
          </w:p>
        </w:tc>
        <w:tc>
          <w:tcPr>
            <w:tcW w:w="7480" w:type="dxa"/>
            <w:noWrap/>
            <w:vAlign w:val="center"/>
          </w:tcPr>
          <w:p w14:paraId="48F1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新疆兴之路再生资源有限公司</w:t>
            </w:r>
          </w:p>
        </w:tc>
      </w:tr>
      <w:tr w14:paraId="31DB0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46AD9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26.</w:t>
            </w:r>
          </w:p>
        </w:tc>
        <w:tc>
          <w:tcPr>
            <w:tcW w:w="7480" w:type="dxa"/>
            <w:noWrap/>
            <w:vAlign w:val="center"/>
          </w:tcPr>
          <w:p w14:paraId="01B68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昌吉回族自治州金业报废汽车回收（拆解）有限公司</w:t>
            </w:r>
          </w:p>
        </w:tc>
      </w:tr>
      <w:tr w14:paraId="34780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650B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27.</w:t>
            </w:r>
          </w:p>
        </w:tc>
        <w:tc>
          <w:tcPr>
            <w:tcW w:w="7480" w:type="dxa"/>
            <w:noWrap/>
            <w:vAlign w:val="center"/>
          </w:tcPr>
          <w:p w14:paraId="1861F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和田玉龙物资再生利用有限公司</w:t>
            </w:r>
          </w:p>
        </w:tc>
      </w:tr>
      <w:tr w14:paraId="1B6F9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3E255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28.</w:t>
            </w:r>
          </w:p>
        </w:tc>
        <w:tc>
          <w:tcPr>
            <w:tcW w:w="7480" w:type="dxa"/>
            <w:noWrap/>
            <w:vAlign w:val="center"/>
          </w:tcPr>
          <w:p w14:paraId="7FEF3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新疆源耀物资回收有限公司</w:t>
            </w:r>
          </w:p>
        </w:tc>
      </w:tr>
      <w:tr w14:paraId="057F2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3CE87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29.</w:t>
            </w:r>
          </w:p>
        </w:tc>
        <w:tc>
          <w:tcPr>
            <w:tcW w:w="7480" w:type="dxa"/>
            <w:noWrap/>
            <w:vAlign w:val="center"/>
          </w:tcPr>
          <w:p w14:paraId="37B8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克州宏光再生利用回收有限责任公司</w:t>
            </w:r>
          </w:p>
        </w:tc>
      </w:tr>
      <w:tr w14:paraId="4D714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06D08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30.</w:t>
            </w:r>
          </w:p>
        </w:tc>
        <w:tc>
          <w:tcPr>
            <w:tcW w:w="7480" w:type="dxa"/>
            <w:noWrap/>
            <w:vAlign w:val="center"/>
          </w:tcPr>
          <w:p w14:paraId="6244D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塔城地区物资再生利用有限公司</w:t>
            </w:r>
          </w:p>
        </w:tc>
      </w:tr>
      <w:tr w14:paraId="5F661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09543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31.</w:t>
            </w:r>
          </w:p>
        </w:tc>
        <w:tc>
          <w:tcPr>
            <w:tcW w:w="7480" w:type="dxa"/>
            <w:noWrap/>
            <w:vAlign w:val="center"/>
          </w:tcPr>
          <w:p w14:paraId="6726D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乌苏市整洁再生资源有限公司</w:t>
            </w:r>
          </w:p>
        </w:tc>
      </w:tr>
      <w:tr w14:paraId="6853F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67C59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32.</w:t>
            </w:r>
          </w:p>
        </w:tc>
        <w:tc>
          <w:tcPr>
            <w:tcW w:w="7480" w:type="dxa"/>
            <w:noWrap/>
            <w:vAlign w:val="center"/>
          </w:tcPr>
          <w:p w14:paraId="67E4D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喀什汇鑫机动车报废拆解有限公司</w:t>
            </w:r>
          </w:p>
        </w:tc>
      </w:tr>
      <w:tr w14:paraId="0417C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477A9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33.</w:t>
            </w:r>
          </w:p>
        </w:tc>
        <w:tc>
          <w:tcPr>
            <w:tcW w:w="7480" w:type="dxa"/>
            <w:noWrap/>
            <w:vAlign w:val="center"/>
          </w:tcPr>
          <w:p w14:paraId="21469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霍尔果斯市博派再生资源有限公司</w:t>
            </w:r>
          </w:p>
        </w:tc>
      </w:tr>
      <w:tr w14:paraId="430DE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564A7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34.</w:t>
            </w:r>
          </w:p>
        </w:tc>
        <w:tc>
          <w:tcPr>
            <w:tcW w:w="7480" w:type="dxa"/>
            <w:noWrap/>
            <w:vAlign w:val="center"/>
          </w:tcPr>
          <w:p w14:paraId="0EFED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托克逊县国利恒胜物资有限公司</w:t>
            </w:r>
          </w:p>
        </w:tc>
      </w:tr>
      <w:tr w14:paraId="16A78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0" w:type="dxa"/>
            <w:noWrap/>
            <w:vAlign w:val="center"/>
          </w:tcPr>
          <w:p w14:paraId="046FF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480" w:type="dxa"/>
            <w:noWrap/>
            <w:vAlign w:val="center"/>
          </w:tcPr>
          <w:p w14:paraId="56031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裕民县农机佳诚农机有限责任公司</w:t>
            </w:r>
          </w:p>
        </w:tc>
      </w:tr>
    </w:tbl>
    <w:p w14:paraId="3A0B8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atLeas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72E8A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atLeas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备注：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述企业1-34是商务部门批准的机动车报废企业，直接具备报废农机资质，各地可优先从中选择确定为农机回收企业。35裕民县农业农村局、裕民县商工信局向地区农业农村局报备，已经地区农业农村局审核备案，可以开展农机报废回收业务。</w:t>
      </w:r>
    </w:p>
    <w:p w14:paraId="0AF54D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480" w:lineRule="atLeast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br w:type="page"/>
      </w:r>
    </w:p>
    <w:p w14:paraId="29227D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D3017"/>
    <w:rsid w:val="4B8D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2024-12-13T04:11:00Z</dcterms:created>
  <dc:creator>sinner</dc:creator>
  <cp:lastModifiedBy>sinner</cp:lastModifiedBy>
  <dcterms:modified xsi:type="dcterms:W3CDTF">2024-12-13T04:11:27Z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2EB61BE3009B49D1BA31FD039E5A3D62_11</vt:lpwstr>
  </property>
</Properties>
</file>