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46AC1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裕民县民政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局领导分工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1.刘媛媛（党组书记、副局长、四级调研员），电话：0901-6528062；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主持民政局党组全面工作，主管党的建设、党风廉政建设和反腐败工作、人事人才、精神文明建设、宣传工作。分管社会组织、婚姻登记、收养登记、慈善捐赠、民族团结、工青妇、驻村工作。抓好分管领域社会稳定、安全生产、信访、生态环保工作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2.李馈林（党组副书记、局长）电话：0901-6596527；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参与党组集体领导，主持民政局行政全面工作。主管社会救助、养老服务、殡葬管理、区划地名、老龄工作、依法行政、政风建设、安全生产、办公室工作、档案工作。分管综治维稳、普法、信访工作、巩固脱贫攻坚成果同乡村振兴有效衔接工作。抓好分管领域社会稳定、安全生产、信访、生态环保工作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3.汪启英（党组成员、社会福利院党支部书记、七级职员）电话：无；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参与党组集体领导。主持社会福利院全面工作，主管社会福利院内党的建设、党风廉政建设和反腐败工作、精神文明建设工作。协助书记分管人才、共青团、妇女、驻村工作。协助局长分管养老服务、未成年人救助保护、流浪乞讨救助工作。抓好分管领域社会稳定、安全生产、信访、生态环保工作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4.那斯甫·铁留别克（党组成员、副局长）电话：无；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参与党组集体领导，负责财务、统计、政府采购、统战工作。协助书记分管收养登记、民族团结、慈善捐赠、工会工作。协助局长分管社会救助、殡葬管理、办公室、综治维稳、信访、普法、大数据以及优化营商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-6"/>
          <w:kern w:val="0"/>
          <w:sz w:val="28"/>
          <w:szCs w:val="28"/>
          <w:shd w:val="clear" w:fill="FFFFFF"/>
          <w:lang w:val="en-US" w:eastAsia="zh-CN" w:bidi="ar"/>
        </w:rPr>
        <w:t>境等工作。抓好分管领域社会稳定、安全生产、信访、生态环保工作的落实。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5.倪化强（党组成员、三级主任科员）电话：无；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参与党组集体领导，负责项目、老年活动中心、安全生产、防灾减灾工作。协助书记分管人事、宣传、精神文明建设、婚姻登记工作。协助局长分管区划地名、老龄工作、依法行政、政风建设、档案工作。抓好分管领域社会稳定、安全生产、信访、生态环保工作的落实。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裕民县民政局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2024年11月8日  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64044C4"/>
    <w:rsid w:val="21341710"/>
    <w:rsid w:val="423B0643"/>
    <w:rsid w:val="54CD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Administrator</cp:lastModifiedBy>
  <cp:lastPrinted>2024-11-08T09:26:27Z</cp:lastPrinted>
  <dcterms:modified xsi:type="dcterms:W3CDTF">2024-11-08T09:32:20Z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E96F676AEB664CD491A7C3FD4893F1E7_12</vt:lpwstr>
  </property>
</Properties>
</file>