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right="0"/>
        <w:textAlignment w:val="auto"/>
        <w:rPr>
          <w:rFonts w:hint="eastAsia" w:ascii="楷体_GB2312" w:hAnsi="楷体_GB2312" w:eastAsia="楷体_GB2312" w:cs="楷体_GB2312"/>
          <w:b w:val="0"/>
          <w:bCs w:val="0"/>
          <w:i w:val="0"/>
          <w:iCs w:val="0"/>
          <w:caps w:val="0"/>
          <w:color w:val="000000"/>
          <w:spacing w:val="0"/>
          <w:sz w:val="32"/>
          <w:szCs w:val="32"/>
          <w:shd w:val="clear"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right="0" w:firstLine="1928" w:firstLineChars="600"/>
        <w:textAlignment w:val="auto"/>
        <w:rPr>
          <w:rFonts w:hint="eastAsia" w:ascii="方正小标宋简体" w:hAnsi="方正小标宋简体" w:eastAsia="方正小标宋简体" w:cs="方正小标宋简体"/>
          <w:b/>
          <w:bCs/>
          <w:i w:val="0"/>
          <w:iCs w:val="0"/>
          <w:caps w:val="0"/>
          <w:color w:val="000000"/>
          <w:spacing w:val="0"/>
          <w:sz w:val="32"/>
          <w:szCs w:val="32"/>
          <w:shd w:val="clear" w:fill="FFFFFF"/>
          <w:lang w:val="en-US" w:eastAsia="zh-CN"/>
        </w:rPr>
      </w:pPr>
      <w:r>
        <w:rPr>
          <w:rFonts w:hint="eastAsia" w:ascii="方正小标宋简体" w:hAnsi="方正小标宋简体" w:eastAsia="方正小标宋简体" w:cs="方正小标宋简体"/>
          <w:b/>
          <w:bCs/>
          <w:i w:val="0"/>
          <w:iCs w:val="0"/>
          <w:caps w:val="0"/>
          <w:color w:val="000000"/>
          <w:spacing w:val="0"/>
          <w:sz w:val="32"/>
          <w:szCs w:val="32"/>
          <w:shd w:val="clear" w:fill="FFFFFF"/>
          <w:lang w:val="en-US" w:eastAsia="zh-CN"/>
        </w:rPr>
        <w:t>企业贷款贴息享受政策承诺书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right="0"/>
        <w:textAlignment w:val="auto"/>
        <w:rPr>
          <w:rFonts w:hint="eastAsia" w:ascii="方正小标宋简体" w:hAnsi="方正小标宋简体" w:eastAsia="方正小标宋简体" w:cs="方正小标宋简体"/>
          <w:b/>
          <w:bCs/>
          <w:i w:val="0"/>
          <w:iCs w:val="0"/>
          <w:caps w:val="0"/>
          <w:color w:val="000000"/>
          <w:spacing w:val="0"/>
          <w:sz w:val="32"/>
          <w:szCs w:val="32"/>
          <w:shd w:val="clear" w:fill="FFFFFF"/>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县商工信局：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我公司郑重承诺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公司</w:t>
      </w:r>
      <w:r>
        <w:rPr>
          <w:rFonts w:hint="eastAsia" w:ascii="Times New Roman" w:hAnsi="Times New Roman" w:eastAsia="仿宋_GB2312" w:cs="Times New Roman"/>
          <w:b w:val="0"/>
          <w:bCs w:val="0"/>
          <w:sz w:val="32"/>
          <w:szCs w:val="32"/>
          <w:lang w:val="en-US" w:eastAsia="zh-CN"/>
        </w:rPr>
        <w:t>优先享受国家、自治区、地区相关贴息政策，保证申请的政府贴息加上企业通过其他途径获得的贴息不超过企业贷款利息的总额。</w:t>
      </w: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lang w:val="en-US" w:eastAsia="zh-CN"/>
        </w:rPr>
        <w:t>出现超出贷款利息总额的情况</w:t>
      </w:r>
      <w:r>
        <w:rPr>
          <w:rFonts w:hint="eastAsia" w:ascii="仿宋_GB2312" w:hAnsi="仿宋_GB2312" w:eastAsia="仿宋_GB2312" w:cs="仿宋_GB2312"/>
          <w:sz w:val="32"/>
          <w:szCs w:val="32"/>
        </w:rPr>
        <w:t>，向财政部门</w:t>
      </w:r>
      <w:r>
        <w:rPr>
          <w:rFonts w:hint="eastAsia" w:ascii="仿宋_GB2312" w:hAnsi="仿宋_GB2312" w:eastAsia="仿宋_GB2312" w:cs="仿宋_GB2312"/>
          <w:sz w:val="32"/>
          <w:szCs w:val="32"/>
          <w:lang w:val="en-US" w:eastAsia="zh-CN"/>
        </w:rPr>
        <w:t>退还</w:t>
      </w:r>
      <w:r>
        <w:rPr>
          <w:rFonts w:hint="eastAsia" w:ascii="仿宋_GB2312" w:hAnsi="仿宋_GB2312" w:eastAsia="仿宋_GB2312" w:cs="仿宋_GB2312"/>
          <w:sz w:val="32"/>
          <w:szCs w:val="32"/>
        </w:rPr>
        <w:t>获得的</w:t>
      </w:r>
      <w:r>
        <w:rPr>
          <w:rFonts w:hint="eastAsia" w:ascii="仿宋_GB2312" w:hAnsi="仿宋_GB2312" w:eastAsia="仿宋_GB2312" w:cs="仿宋_GB2312"/>
          <w:sz w:val="32"/>
          <w:szCs w:val="32"/>
          <w:lang w:val="en-US" w:eastAsia="zh-CN"/>
        </w:rPr>
        <w:t>县级政府贴息</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并承担相应法律责任和处罚。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特此承诺</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p>
    <w:p>
      <w:pPr>
        <w:ind w:firstLine="6400" w:firstLineChars="2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盖章）</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企业法人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eastAsia="zh-CN"/>
        </w:rPr>
        <w:t>：</w:t>
      </w: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000000"/>
    <w:rsid w:val="1CAF389F"/>
    <w:rsid w:val="40D51145"/>
    <w:rsid w:val="46E117B0"/>
    <w:rsid w:val="7B387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utoSpaceDE w:val="0"/>
      <w:autoSpaceDN w:val="0"/>
      <w:spacing w:before="80" w:after="120"/>
      <w:outlineLvl w:val="1"/>
    </w:pPr>
    <w:rPr>
      <w:rFonts w:eastAsia="楷体" w:asciiTheme="majorHAnsi" w:hAnsiTheme="majorHAnsi" w:cstheme="majorBidi"/>
      <w:b/>
      <w:bCs/>
      <w:color w:val="000000"/>
      <w:szCs w:val="26"/>
    </w:rPr>
  </w:style>
  <w:style w:type="paragraph" w:styleId="3">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158</Words>
  <Characters>158</Characters>
  <Lines>0</Lines>
  <Paragraphs>0</Paragraphs>
  <TotalTime>1</TotalTime>
  <ScaleCrop>false</ScaleCrop>
  <LinksUpToDate>false</LinksUpToDate>
  <CharactersWithSpaces>175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2024-07-26T10:51:00Z</dcterms:created>
  <dc:creator>admin</dc:creator>
  <cp:lastModifiedBy>sinner</cp:lastModifiedBy>
  <dcterms:modified xsi:type="dcterms:W3CDTF">2024-07-26T12:14:26Z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B27275B17B2B42F788F6A6B9844EDEB0</vt:lpwstr>
  </property>
</Properties>
</file>