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48" w:firstLineChars="295"/>
        <w:jc w:val="center"/>
        <w:rPr>
          <w:color w:val="000000"/>
        </w:rPr>
      </w:pPr>
      <w:r>
        <w:rPr>
          <w:rFonts w:hint="eastAsia"/>
          <w:b/>
          <w:color w:val="000000"/>
          <w:sz w:val="32"/>
          <w:szCs w:val="32"/>
        </w:rPr>
        <w:t>换发《医师</w:t>
      </w:r>
      <w:r>
        <w:rPr>
          <w:b/>
          <w:color w:val="000000"/>
          <w:sz w:val="32"/>
          <w:szCs w:val="32"/>
        </w:rPr>
        <w:t>执业证书</w:t>
      </w:r>
      <w:r>
        <w:rPr>
          <w:rFonts w:hint="eastAsia"/>
          <w:b/>
          <w:color w:val="000000"/>
          <w:sz w:val="32"/>
          <w:szCs w:val="32"/>
        </w:rPr>
        <w:t>》指南</w:t>
      </w:r>
    </w:p>
    <w:tbl>
      <w:tblPr>
        <w:tblStyle w:val="4"/>
        <w:tblW w:w="9698" w:type="dxa"/>
        <w:jc w:val="center"/>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受理事项</w:t>
            </w:r>
          </w:p>
        </w:tc>
        <w:tc>
          <w:tcPr>
            <w:tcW w:w="8050" w:type="dxa"/>
            <w:vAlign w:val="center"/>
          </w:tcPr>
          <w:p>
            <w:pPr>
              <w:spacing w:line="440" w:lineRule="exact"/>
              <w:rPr>
                <w:rFonts w:eastAsia="楷体_GB2312"/>
                <w:sz w:val="28"/>
                <w:szCs w:val="28"/>
              </w:rPr>
            </w:pPr>
            <w:r>
              <w:rPr>
                <w:rFonts w:eastAsia="楷体_GB2312"/>
                <w:kern w:val="0"/>
                <w:sz w:val="28"/>
                <w:szCs w:val="28"/>
              </w:rPr>
              <w:t>权限内</w:t>
            </w:r>
            <w:r>
              <w:rPr>
                <w:rFonts w:hint="eastAsia" w:eastAsia="楷体_GB2312"/>
                <w:kern w:val="0"/>
                <w:sz w:val="28"/>
                <w:szCs w:val="28"/>
              </w:rPr>
              <w:t>换发《医师</w:t>
            </w:r>
            <w:r>
              <w:rPr>
                <w:rFonts w:eastAsia="楷体_GB2312"/>
                <w:kern w:val="0"/>
                <w:sz w:val="28"/>
                <w:szCs w:val="28"/>
              </w:rPr>
              <w:t>执业证书</w:t>
            </w:r>
            <w:r>
              <w:rPr>
                <w:rFonts w:hint="eastAsia" w:eastAsia="楷体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受理机构</w:t>
            </w:r>
          </w:p>
        </w:tc>
        <w:tc>
          <w:tcPr>
            <w:tcW w:w="8050" w:type="dxa"/>
            <w:vAlign w:val="center"/>
          </w:tcPr>
          <w:p>
            <w:pPr>
              <w:spacing w:line="440" w:lineRule="exact"/>
              <w:rPr>
                <w:rFonts w:eastAsia="楷体_GB2312"/>
                <w:kern w:val="0"/>
                <w:sz w:val="28"/>
                <w:szCs w:val="28"/>
              </w:rPr>
            </w:pPr>
            <w:r>
              <w:rPr>
                <w:rFonts w:eastAsia="楷体_GB2312"/>
                <w:kern w:val="0"/>
                <w:sz w:val="28"/>
                <w:szCs w:val="28"/>
              </w:rPr>
              <w:t>新疆维吾尔自治区</w:t>
            </w:r>
            <w:r>
              <w:rPr>
                <w:rFonts w:hint="eastAsia" w:eastAsia="楷体_GB2312"/>
                <w:kern w:val="0"/>
                <w:sz w:val="28"/>
                <w:szCs w:val="28"/>
                <w:lang w:eastAsia="zh-CN"/>
              </w:rPr>
              <w:t>政务服务大厅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负责人</w:t>
            </w:r>
          </w:p>
        </w:tc>
        <w:tc>
          <w:tcPr>
            <w:tcW w:w="8050" w:type="dxa"/>
            <w:vAlign w:val="center"/>
          </w:tcPr>
          <w:p>
            <w:pPr>
              <w:spacing w:line="440" w:lineRule="exact"/>
              <w:rPr>
                <w:rFonts w:hint="default" w:eastAsia="楷体_GB2312"/>
                <w:kern w:val="0"/>
                <w:sz w:val="28"/>
                <w:szCs w:val="28"/>
                <w:lang w:val="en-US" w:eastAsia="zh-CN"/>
              </w:rPr>
            </w:pPr>
            <w:r>
              <w:rPr>
                <w:rFonts w:eastAsia="楷体_GB2312"/>
                <w:kern w:val="0"/>
                <w:sz w:val="28"/>
                <w:szCs w:val="28"/>
              </w:rPr>
              <w:t>姓名：</w:t>
            </w:r>
            <w:r>
              <w:rPr>
                <w:rFonts w:hint="eastAsia" w:eastAsia="楷体_GB2312"/>
                <w:kern w:val="0"/>
                <w:sz w:val="28"/>
                <w:szCs w:val="28"/>
                <w:lang w:eastAsia="zh-CN"/>
              </w:rPr>
              <w:t>张晓明</w:t>
            </w:r>
            <w:r>
              <w:rPr>
                <w:rFonts w:eastAsia="楷体_GB2312"/>
                <w:kern w:val="0"/>
                <w:sz w:val="28"/>
                <w:szCs w:val="28"/>
              </w:rPr>
              <w:t xml:space="preserve"> </w:t>
            </w:r>
            <w:r>
              <w:rPr>
                <w:rFonts w:hint="eastAsia" w:eastAsia="楷体_GB2312"/>
                <w:kern w:val="0"/>
                <w:sz w:val="28"/>
                <w:szCs w:val="28"/>
              </w:rPr>
              <w:t xml:space="preserve">    </w:t>
            </w:r>
            <w:r>
              <w:rPr>
                <w:rFonts w:eastAsia="楷体_GB2312"/>
                <w:kern w:val="0"/>
                <w:sz w:val="28"/>
                <w:szCs w:val="28"/>
              </w:rPr>
              <w:t>联系电话：0991－</w:t>
            </w:r>
            <w:r>
              <w:rPr>
                <w:rFonts w:hint="eastAsia" w:eastAsia="楷体_GB2312"/>
                <w:kern w:val="0"/>
                <w:sz w:val="28"/>
                <w:szCs w:val="28"/>
                <w:lang w:val="en-US" w:eastAsia="zh-CN"/>
              </w:rPr>
              <w:t>8555079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承办人</w:t>
            </w:r>
          </w:p>
        </w:tc>
        <w:tc>
          <w:tcPr>
            <w:tcW w:w="8050" w:type="dxa"/>
            <w:vAlign w:val="center"/>
          </w:tcPr>
          <w:p>
            <w:pPr>
              <w:spacing w:line="440" w:lineRule="exact"/>
              <w:rPr>
                <w:rFonts w:hint="default" w:eastAsia="楷体_GB2312"/>
                <w:kern w:val="0"/>
                <w:sz w:val="28"/>
                <w:szCs w:val="28"/>
                <w:lang w:val="en-US" w:eastAsia="zh-CN"/>
              </w:rPr>
            </w:pPr>
            <w:r>
              <w:rPr>
                <w:rFonts w:eastAsia="楷体_GB2312"/>
                <w:kern w:val="0"/>
                <w:sz w:val="28"/>
                <w:szCs w:val="28"/>
              </w:rPr>
              <w:t>姓名：</w:t>
            </w:r>
            <w:r>
              <w:rPr>
                <w:rFonts w:hint="eastAsia" w:eastAsia="楷体_GB2312"/>
                <w:kern w:val="0"/>
                <w:sz w:val="28"/>
                <w:szCs w:val="28"/>
              </w:rPr>
              <w:t xml:space="preserve">艾尼法   </w:t>
            </w:r>
            <w:r>
              <w:rPr>
                <w:rFonts w:eastAsia="楷体_GB2312"/>
                <w:kern w:val="0"/>
                <w:sz w:val="28"/>
                <w:szCs w:val="28"/>
              </w:rPr>
              <w:t xml:space="preserve">  联系电话：0991－</w:t>
            </w:r>
            <w:r>
              <w:rPr>
                <w:rFonts w:hint="eastAsia" w:eastAsia="楷体_GB2312"/>
                <w:kern w:val="0"/>
                <w:sz w:val="28"/>
                <w:szCs w:val="28"/>
                <w:lang w:val="en-US" w:eastAsia="zh-CN"/>
              </w:rPr>
              <w:t>8555079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办事依据</w:t>
            </w:r>
          </w:p>
        </w:tc>
        <w:tc>
          <w:tcPr>
            <w:tcW w:w="8050" w:type="dxa"/>
            <w:vAlign w:val="center"/>
          </w:tcPr>
          <w:p>
            <w:pPr>
              <w:spacing w:line="440" w:lineRule="exact"/>
              <w:rPr>
                <w:rFonts w:eastAsia="楷体_GB2312"/>
                <w:kern w:val="0"/>
                <w:sz w:val="28"/>
                <w:szCs w:val="28"/>
              </w:rPr>
            </w:pPr>
            <w:r>
              <w:rPr>
                <w:rFonts w:eastAsia="楷体_GB2312"/>
                <w:kern w:val="0"/>
                <w:sz w:val="28"/>
                <w:szCs w:val="28"/>
              </w:rPr>
              <w:t>1</w:t>
            </w:r>
            <w:r>
              <w:rPr>
                <w:rFonts w:hint="eastAsia" w:eastAsia="楷体_GB2312"/>
                <w:kern w:val="0"/>
                <w:sz w:val="28"/>
                <w:szCs w:val="28"/>
              </w:rPr>
              <w:t>.</w:t>
            </w:r>
            <w:r>
              <w:rPr>
                <w:rFonts w:eastAsia="楷体_GB2312"/>
                <w:kern w:val="0"/>
                <w:sz w:val="28"/>
                <w:szCs w:val="28"/>
              </w:rPr>
              <w:t>《中华人民共和国执业医师法》</w:t>
            </w:r>
            <w:r>
              <w:rPr>
                <w:rFonts w:hint="eastAsia" w:eastAsia="楷体_GB2312"/>
                <w:kern w:val="0"/>
                <w:sz w:val="28"/>
                <w:szCs w:val="28"/>
              </w:rPr>
              <w:t>；</w:t>
            </w:r>
          </w:p>
          <w:p>
            <w:pPr>
              <w:spacing w:line="440" w:lineRule="exact"/>
              <w:rPr>
                <w:rFonts w:eastAsia="楷体_GB2312"/>
                <w:kern w:val="0"/>
                <w:sz w:val="28"/>
                <w:szCs w:val="28"/>
              </w:rPr>
            </w:pPr>
            <w:r>
              <w:rPr>
                <w:rFonts w:eastAsia="楷体_GB2312"/>
                <w:kern w:val="0"/>
                <w:sz w:val="28"/>
                <w:szCs w:val="28"/>
              </w:rPr>
              <w:t>2</w:t>
            </w:r>
            <w:r>
              <w:rPr>
                <w:rFonts w:hint="eastAsia" w:eastAsia="楷体_GB2312"/>
                <w:kern w:val="0"/>
                <w:sz w:val="28"/>
                <w:szCs w:val="28"/>
              </w:rPr>
              <w:t>.</w:t>
            </w:r>
            <w:r>
              <w:rPr>
                <w:rFonts w:eastAsia="楷体_GB2312"/>
                <w:kern w:val="0"/>
                <w:sz w:val="28"/>
                <w:szCs w:val="28"/>
              </w:rPr>
              <w:t>《医师执业注册</w:t>
            </w:r>
            <w:r>
              <w:rPr>
                <w:rFonts w:hint="eastAsia" w:eastAsia="楷体_GB2312"/>
                <w:kern w:val="0"/>
                <w:sz w:val="28"/>
                <w:szCs w:val="28"/>
              </w:rPr>
              <w:t>管理</w:t>
            </w:r>
            <w:r>
              <w:rPr>
                <w:rFonts w:eastAsia="楷体_GB2312"/>
                <w:kern w:val="0"/>
                <w:sz w:val="28"/>
                <w:szCs w:val="28"/>
              </w:rPr>
              <w:t>办法》</w:t>
            </w:r>
            <w:r>
              <w:rPr>
                <w:rFonts w:hint="eastAsia" w:eastAsia="楷体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依据种类</w:t>
            </w:r>
          </w:p>
        </w:tc>
        <w:tc>
          <w:tcPr>
            <w:tcW w:w="8050" w:type="dxa"/>
            <w:vAlign w:val="center"/>
          </w:tcPr>
          <w:p>
            <w:pPr>
              <w:spacing w:line="440" w:lineRule="exact"/>
              <w:rPr>
                <w:rFonts w:ascii="楷体_GB2312" w:eastAsia="楷体_GB2312"/>
                <w:kern w:val="0"/>
                <w:sz w:val="28"/>
                <w:szCs w:val="28"/>
              </w:rPr>
            </w:pPr>
            <w:r>
              <w:rPr>
                <w:rFonts w:hint="eastAsia" w:ascii="楷体_GB2312" w:eastAsia="楷体_GB2312"/>
                <w:kern w:val="0"/>
                <w:sz w:val="28"/>
                <w:szCs w:val="28"/>
              </w:rPr>
              <w:t>法律</w:t>
            </w:r>
            <w:r>
              <w:rPr>
                <w:rFonts w:hint="eastAsia" w:ascii="楷体_GB2312" w:eastAsia="楷体_GB2312"/>
                <w:kern w:val="0"/>
                <w:szCs w:val="21"/>
                <w:bdr w:val="single" w:color="auto" w:sz="4" w:space="0"/>
              </w:rPr>
              <w:t>√</w:t>
            </w:r>
            <w:r>
              <w:rPr>
                <w:rFonts w:hint="eastAsia" w:ascii="楷体_GB2312" w:eastAsia="楷体_GB2312"/>
                <w:kern w:val="0"/>
                <w:sz w:val="28"/>
                <w:szCs w:val="28"/>
              </w:rPr>
              <w:t>；行政法规□；部门规章</w:t>
            </w:r>
            <w:r>
              <w:rPr>
                <w:rFonts w:hint="eastAsia" w:ascii="楷体_GB2312" w:eastAsia="楷体_GB2312"/>
                <w:kern w:val="0"/>
                <w:szCs w:val="21"/>
                <w:bdr w:val="single" w:color="auto" w:sz="4" w:space="0"/>
              </w:rPr>
              <w:t>√</w:t>
            </w:r>
            <w:r>
              <w:rPr>
                <w:rFonts w:hint="eastAsia" w:ascii="楷体_GB2312" w:eastAsia="楷体_GB2312"/>
                <w:kern w:val="0"/>
                <w:sz w:val="28"/>
                <w:szCs w:val="28"/>
              </w:rPr>
              <w:t>；</w:t>
            </w:r>
          </w:p>
          <w:p>
            <w:pPr>
              <w:spacing w:line="440" w:lineRule="exact"/>
              <w:rPr>
                <w:rFonts w:ascii="楷体_GB2312" w:eastAsia="楷体_GB2312"/>
                <w:sz w:val="28"/>
                <w:szCs w:val="28"/>
              </w:rPr>
            </w:pPr>
            <w:r>
              <w:rPr>
                <w:rFonts w:hint="eastAsia" w:ascii="楷体_GB2312" w:eastAsia="楷体_GB2312"/>
                <w:kern w:val="0"/>
                <w:sz w:val="28"/>
                <w:szCs w:val="28"/>
              </w:rPr>
              <w:t>地方性法规□；政府规章□；规范性文件□。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需提交的相关文书材料目录</w:t>
            </w:r>
          </w:p>
        </w:tc>
        <w:tc>
          <w:tcPr>
            <w:tcW w:w="8050" w:type="dxa"/>
            <w:vAlign w:val="center"/>
          </w:tcPr>
          <w:p>
            <w:pPr>
              <w:spacing w:line="440" w:lineRule="exact"/>
              <w:rPr>
                <w:rFonts w:eastAsia="楷体_GB2312"/>
                <w:b/>
                <w:kern w:val="0"/>
                <w:sz w:val="28"/>
                <w:szCs w:val="28"/>
              </w:rPr>
            </w:pPr>
            <w:r>
              <w:rPr>
                <w:rFonts w:eastAsia="楷体_GB2312"/>
                <w:b/>
                <w:kern w:val="0"/>
                <w:sz w:val="28"/>
                <w:szCs w:val="28"/>
              </w:rPr>
              <w:t>申请</w:t>
            </w:r>
            <w:r>
              <w:rPr>
                <w:rFonts w:hint="eastAsia" w:eastAsia="楷体_GB2312"/>
                <w:b/>
                <w:kern w:val="0"/>
                <w:sz w:val="28"/>
                <w:szCs w:val="28"/>
              </w:rPr>
              <w:t>人</w:t>
            </w:r>
            <w:r>
              <w:rPr>
                <w:rFonts w:eastAsia="楷体_GB2312"/>
                <w:b/>
                <w:kern w:val="0"/>
                <w:sz w:val="28"/>
                <w:szCs w:val="28"/>
              </w:rPr>
              <w:t xml:space="preserve">应提供下列资料： </w:t>
            </w:r>
          </w:p>
          <w:p>
            <w:pPr>
              <w:widowControl/>
              <w:shd w:val="clear" w:color="auto" w:fill="FFFFFF"/>
              <w:spacing w:line="440" w:lineRule="exact"/>
              <w:ind w:left="386" w:hanging="386"/>
              <w:jc w:val="left"/>
              <w:rPr>
                <w:rFonts w:ascii="楷体_GB2312" w:eastAsia="楷体_GB2312"/>
                <w:kern w:val="0"/>
                <w:sz w:val="28"/>
                <w:szCs w:val="28"/>
              </w:rPr>
            </w:pPr>
            <w:r>
              <w:rPr>
                <w:rFonts w:ascii="楷体_GB2312" w:eastAsia="楷体_GB2312"/>
                <w:kern w:val="0"/>
                <w:sz w:val="28"/>
                <w:szCs w:val="28"/>
              </w:rPr>
              <w:t>1</w:t>
            </w:r>
            <w:r>
              <w:rPr>
                <w:rFonts w:hint="eastAsia" w:ascii="楷体_GB2312" w:eastAsia="楷体_GB2312"/>
                <w:kern w:val="0"/>
                <w:sz w:val="28"/>
                <w:szCs w:val="28"/>
              </w:rPr>
              <w:t>.承诺书1份（附件1）；</w:t>
            </w:r>
          </w:p>
          <w:p>
            <w:pPr>
              <w:widowControl/>
              <w:shd w:val="clear" w:color="auto" w:fill="FFFFFF"/>
              <w:spacing w:line="440" w:lineRule="exact"/>
              <w:ind w:left="386" w:hanging="386"/>
              <w:jc w:val="left"/>
              <w:rPr>
                <w:rFonts w:ascii="楷体_GB2312" w:eastAsia="楷体_GB2312"/>
                <w:kern w:val="0"/>
                <w:sz w:val="28"/>
                <w:szCs w:val="28"/>
              </w:rPr>
            </w:pPr>
            <w:r>
              <w:rPr>
                <w:rFonts w:ascii="楷体_GB2312" w:eastAsia="楷体_GB2312"/>
                <w:kern w:val="0"/>
                <w:sz w:val="28"/>
                <w:szCs w:val="28"/>
              </w:rPr>
              <w:t>2</w:t>
            </w:r>
            <w:r>
              <w:rPr>
                <w:rFonts w:hint="eastAsia" w:ascii="楷体_GB2312" w:eastAsia="楷体_GB2312"/>
                <w:kern w:val="0"/>
                <w:sz w:val="28"/>
                <w:szCs w:val="28"/>
              </w:rPr>
              <w:t>.换发《医师执业证书》申请表1份（附件2）；</w:t>
            </w:r>
          </w:p>
          <w:p>
            <w:pPr>
              <w:widowControl/>
              <w:shd w:val="clear" w:color="auto" w:fill="FFFFFF"/>
              <w:spacing w:line="440" w:lineRule="exact"/>
              <w:ind w:left="386" w:hanging="386"/>
              <w:jc w:val="left"/>
              <w:rPr>
                <w:rFonts w:ascii="楷体_GB2312" w:eastAsia="楷体_GB2312"/>
                <w:kern w:val="0"/>
                <w:sz w:val="28"/>
                <w:szCs w:val="28"/>
              </w:rPr>
            </w:pPr>
            <w:r>
              <w:rPr>
                <w:rFonts w:hint="eastAsia" w:ascii="楷体_GB2312" w:eastAsia="楷体_GB2312"/>
                <w:kern w:val="0"/>
                <w:sz w:val="28"/>
                <w:szCs w:val="28"/>
              </w:rPr>
              <w:t>3.本人身份证复印件（核原件留复印件）1份;</w:t>
            </w:r>
          </w:p>
          <w:p>
            <w:pPr>
              <w:widowControl/>
              <w:shd w:val="clear" w:color="auto" w:fill="FFFFFF"/>
              <w:spacing w:line="440" w:lineRule="exact"/>
              <w:ind w:left="386" w:hanging="386"/>
              <w:jc w:val="left"/>
              <w:rPr>
                <w:rFonts w:ascii="楷体_GB2312" w:eastAsia="楷体_GB2312"/>
                <w:kern w:val="0"/>
                <w:sz w:val="28"/>
                <w:szCs w:val="28"/>
              </w:rPr>
            </w:pPr>
            <w:r>
              <w:rPr>
                <w:rFonts w:hint="eastAsia" w:ascii="楷体_GB2312" w:eastAsia="楷体_GB2312"/>
                <w:kern w:val="0"/>
                <w:sz w:val="28"/>
                <w:szCs w:val="28"/>
              </w:rPr>
              <w:t>4.原《医师执业证书》原件及复印件1份;</w:t>
            </w:r>
          </w:p>
          <w:p>
            <w:pPr>
              <w:widowControl/>
              <w:shd w:val="clear" w:color="auto" w:fill="FFFFFF"/>
              <w:spacing w:line="440" w:lineRule="exact"/>
              <w:jc w:val="left"/>
              <w:rPr>
                <w:rFonts w:eastAsia="楷体_GB2312"/>
                <w:kern w:val="0"/>
                <w:sz w:val="28"/>
                <w:szCs w:val="28"/>
              </w:rPr>
            </w:pPr>
            <w:r>
              <w:rPr>
                <w:rFonts w:hint="eastAsia" w:ascii="楷体_GB2312" w:eastAsia="楷体_GB2312"/>
                <w:kern w:val="0"/>
                <w:sz w:val="28"/>
                <w:szCs w:val="28"/>
              </w:rPr>
              <w:t>5.</w:t>
            </w:r>
            <w:r>
              <w:rPr>
                <w:rFonts w:hint="eastAsia" w:eastAsia="楷体_GB2312"/>
                <w:kern w:val="0"/>
                <w:sz w:val="28"/>
                <w:szCs w:val="28"/>
              </w:rPr>
              <w:t>近6个月</w:t>
            </w:r>
            <w:r>
              <w:rPr>
                <w:rFonts w:eastAsia="楷体_GB2312"/>
                <w:kern w:val="0"/>
                <w:sz w:val="28"/>
                <w:szCs w:val="28"/>
              </w:rPr>
              <w:t>2</w:t>
            </w:r>
            <w:r>
              <w:rPr>
                <w:rFonts w:hint="eastAsia" w:eastAsia="楷体_GB2312"/>
                <w:kern w:val="0"/>
                <w:sz w:val="28"/>
                <w:szCs w:val="28"/>
              </w:rPr>
              <w:t>寸白底免冠正面半身照片</w:t>
            </w:r>
            <w:r>
              <w:rPr>
                <w:rFonts w:eastAsia="楷体_GB2312"/>
                <w:kern w:val="0"/>
                <w:sz w:val="28"/>
                <w:szCs w:val="28"/>
              </w:rPr>
              <w:t>1</w:t>
            </w:r>
            <w:r>
              <w:rPr>
                <w:rFonts w:hint="eastAsia" w:eastAsia="楷体_GB2312"/>
                <w:kern w:val="0"/>
                <w:sz w:val="28"/>
                <w:szCs w:val="28"/>
              </w:rPr>
              <w:t>张。</w:t>
            </w:r>
          </w:p>
          <w:p>
            <w:pPr>
              <w:spacing w:line="440" w:lineRule="exact"/>
              <w:ind w:left="560" w:hanging="560" w:hangingChars="200"/>
              <w:rPr>
                <w:rFonts w:ascii="none" w:hAnsi="none"/>
                <w:color w:val="2F2F2F"/>
                <w:spacing w:val="20"/>
                <w:kern w:val="0"/>
                <w:sz w:val="24"/>
              </w:rPr>
            </w:pPr>
            <w:r>
              <w:rPr>
                <w:rFonts w:hint="eastAsia" w:eastAsia="楷体_GB2312"/>
                <w:color w:val="000000"/>
                <w:kern w:val="0"/>
                <w:sz w:val="28"/>
                <w:szCs w:val="28"/>
              </w:rPr>
              <w:t>注：申请材料应用A4纸打印（图纸除外），逐页加盖公章，按次序装订；提交的材料为复印件的，均应在复印件上写明“系原件复印”，并加盖与“医疗机构执业许可证”名称一致的公章或由法定代表人（负责人）签字盖章。申报材料的各项内容真实、完整、清楚，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办事条件</w:t>
            </w:r>
          </w:p>
        </w:tc>
        <w:tc>
          <w:tcPr>
            <w:tcW w:w="8050" w:type="dxa"/>
            <w:vAlign w:val="center"/>
          </w:tcPr>
          <w:p>
            <w:pPr>
              <w:spacing w:line="440" w:lineRule="exact"/>
              <w:rPr>
                <w:rFonts w:eastAsia="楷体_GB2312"/>
                <w:kern w:val="0"/>
                <w:sz w:val="28"/>
                <w:szCs w:val="28"/>
              </w:rPr>
            </w:pPr>
            <w:r>
              <w:rPr>
                <w:rFonts w:hint="eastAsia" w:eastAsia="楷体_GB2312"/>
                <w:kern w:val="0"/>
                <w:sz w:val="28"/>
                <w:szCs w:val="28"/>
              </w:rPr>
              <w:t>执业地点注册在新疆维吾尔自治区卫生健康委员会发证的医疗机构的人员《医师执业证书》信息与个人基本信息不符的。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hAnsi="宋体" w:eastAsia="方正大标宋简体" w:cs="宋体"/>
                <w:kern w:val="0"/>
                <w:sz w:val="28"/>
                <w:szCs w:val="28"/>
              </w:rPr>
            </w:pPr>
            <w:r>
              <w:rPr>
                <w:rFonts w:hint="eastAsia" w:ascii="方正大标宋简体" w:hAnsi="宋体" w:eastAsia="方正大标宋简体" w:cs="宋体"/>
                <w:kern w:val="0"/>
                <w:sz w:val="28"/>
                <w:szCs w:val="28"/>
              </w:rPr>
              <w:t>办事程序</w:t>
            </w:r>
          </w:p>
        </w:tc>
        <w:tc>
          <w:tcPr>
            <w:tcW w:w="8050" w:type="dxa"/>
            <w:vAlign w:val="center"/>
          </w:tcPr>
          <w:p>
            <w:pPr>
              <w:spacing w:line="440" w:lineRule="exact"/>
              <w:ind w:left="420" w:hanging="420" w:hangingChars="150"/>
              <w:rPr>
                <w:rFonts w:eastAsia="楷体_GB2312"/>
                <w:kern w:val="0"/>
                <w:sz w:val="28"/>
                <w:szCs w:val="28"/>
              </w:rPr>
            </w:pPr>
            <w:r>
              <w:rPr>
                <w:rFonts w:eastAsia="楷体_GB2312"/>
                <w:kern w:val="0"/>
                <w:sz w:val="28"/>
                <w:szCs w:val="28"/>
              </w:rPr>
              <w:t>1</w:t>
            </w:r>
            <w:r>
              <w:rPr>
                <w:rFonts w:hint="eastAsia" w:eastAsia="楷体_GB2312"/>
                <w:kern w:val="0"/>
                <w:sz w:val="28"/>
                <w:szCs w:val="28"/>
              </w:rPr>
              <w:t>. 申请人可登录新疆维吾尔自治区医疗卫生服务管理指导中心网站（</w:t>
            </w:r>
            <w:r>
              <w:rPr>
                <w:rFonts w:eastAsia="楷体_GB2312"/>
                <w:kern w:val="0"/>
                <w:sz w:val="28"/>
                <w:szCs w:val="28"/>
              </w:rPr>
              <w:t>http://www.xjygzx.com/</w:t>
            </w:r>
            <w:r>
              <w:rPr>
                <w:rFonts w:hint="eastAsia" w:eastAsia="楷体_GB2312"/>
                <w:kern w:val="0"/>
                <w:sz w:val="28"/>
                <w:szCs w:val="28"/>
              </w:rPr>
              <w:t xml:space="preserve">）下载相关资料; </w:t>
            </w:r>
          </w:p>
          <w:p>
            <w:pPr>
              <w:spacing w:line="440" w:lineRule="exact"/>
              <w:ind w:left="420" w:hanging="420" w:hangingChars="150"/>
              <w:rPr>
                <w:rFonts w:eastAsia="楷体_GB2312"/>
                <w:kern w:val="0"/>
                <w:sz w:val="28"/>
                <w:szCs w:val="28"/>
              </w:rPr>
            </w:pPr>
            <w:r>
              <w:rPr>
                <w:rFonts w:hint="eastAsia" w:eastAsia="楷体_GB2312"/>
                <w:kern w:val="0"/>
                <w:sz w:val="28"/>
                <w:szCs w:val="28"/>
              </w:rPr>
              <w:t>2. 材料齐全后由申请人提交至所在医疗机构初审，初审合格的材料由医疗机构上报至</w:t>
            </w: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eastAsia="楷体_GB2312"/>
                <w:kern w:val="0"/>
                <w:sz w:val="28"/>
                <w:szCs w:val="28"/>
              </w:rPr>
              <w:t>，</w:t>
            </w: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eastAsia="楷体_GB2312"/>
                <w:kern w:val="0"/>
                <w:sz w:val="28"/>
                <w:szCs w:val="28"/>
              </w:rPr>
              <w:t>不接受医师个人上报材料;</w:t>
            </w:r>
          </w:p>
          <w:p>
            <w:pPr>
              <w:spacing w:line="440" w:lineRule="exact"/>
              <w:ind w:left="420" w:hanging="420" w:hangingChars="150"/>
              <w:rPr>
                <w:rFonts w:eastAsia="楷体_GB2312"/>
                <w:kern w:val="0"/>
                <w:sz w:val="28"/>
                <w:szCs w:val="28"/>
              </w:rPr>
            </w:pPr>
            <w:r>
              <w:rPr>
                <w:rFonts w:hint="eastAsia" w:eastAsia="楷体_GB2312"/>
                <w:kern w:val="0"/>
                <w:sz w:val="28"/>
                <w:szCs w:val="28"/>
              </w:rPr>
              <w:t>3．</w:t>
            </w: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eastAsia="楷体_GB2312"/>
                <w:kern w:val="0"/>
                <w:sz w:val="28"/>
                <w:szCs w:val="28"/>
              </w:rPr>
              <w:t>复</w:t>
            </w:r>
            <w:r>
              <w:rPr>
                <w:rFonts w:eastAsia="楷体_GB2312"/>
                <w:kern w:val="0"/>
                <w:sz w:val="28"/>
                <w:szCs w:val="28"/>
              </w:rPr>
              <w:t>审资料</w:t>
            </w:r>
            <w:r>
              <w:rPr>
                <w:rFonts w:hint="eastAsia" w:eastAsia="楷体_GB2312"/>
                <w:kern w:val="0"/>
                <w:sz w:val="28"/>
                <w:szCs w:val="28"/>
              </w:rPr>
              <w:t>，</w:t>
            </w:r>
            <w:r>
              <w:rPr>
                <w:rFonts w:eastAsia="楷体_GB2312"/>
                <w:kern w:val="0"/>
                <w:sz w:val="28"/>
                <w:szCs w:val="28"/>
              </w:rPr>
              <w:t>符合相关法律、法规要求的予以受理并出具书面通知；资料不符合相关法律、法规要求的不予受理并出具书面通知；资料符合法律、法规要求但不齐全</w:t>
            </w:r>
            <w:r>
              <w:rPr>
                <w:rFonts w:hint="eastAsia" w:eastAsia="楷体_GB2312"/>
                <w:kern w:val="0"/>
                <w:sz w:val="28"/>
                <w:szCs w:val="28"/>
              </w:rPr>
              <w:t>，</w:t>
            </w:r>
            <w:r>
              <w:rPr>
                <w:rFonts w:eastAsia="楷体_GB2312"/>
                <w:kern w:val="0"/>
                <w:sz w:val="28"/>
                <w:szCs w:val="28"/>
              </w:rPr>
              <w:t>一次性书面告知需要补充的资料；</w:t>
            </w:r>
          </w:p>
          <w:p>
            <w:pPr>
              <w:spacing w:line="440" w:lineRule="exact"/>
              <w:ind w:left="420" w:hanging="420" w:hangingChars="150"/>
              <w:rPr>
                <w:rFonts w:eastAsia="楷体_GB2312"/>
                <w:kern w:val="0"/>
                <w:sz w:val="28"/>
                <w:szCs w:val="28"/>
              </w:rPr>
            </w:pPr>
            <w:r>
              <w:rPr>
                <w:rFonts w:hint="eastAsia" w:eastAsia="楷体_GB2312"/>
                <w:kern w:val="0"/>
                <w:sz w:val="28"/>
                <w:szCs w:val="28"/>
              </w:rPr>
              <w:t xml:space="preserve">4. </w:t>
            </w:r>
            <w:r>
              <w:rPr>
                <w:rFonts w:eastAsia="楷体_GB2312"/>
                <w:kern w:val="0"/>
                <w:sz w:val="28"/>
                <w:szCs w:val="28"/>
              </w:rPr>
              <w:t>已经受理的资料由新疆维吾尔自治区</w:t>
            </w:r>
            <w:r>
              <w:rPr>
                <w:rFonts w:hint="eastAsia" w:eastAsia="楷体_GB2312"/>
                <w:kern w:val="0"/>
                <w:sz w:val="28"/>
                <w:szCs w:val="28"/>
                <w:lang w:eastAsia="zh-CN"/>
              </w:rPr>
              <w:t>政务服务大厅</w:t>
            </w:r>
            <w:r>
              <w:rPr>
                <w:rFonts w:eastAsia="楷体_GB2312"/>
                <w:kern w:val="0"/>
                <w:sz w:val="28"/>
                <w:szCs w:val="28"/>
              </w:rPr>
              <w:t>进行审查；</w:t>
            </w:r>
            <w:r>
              <w:rPr>
                <w:rFonts w:hint="eastAsia" w:eastAsia="楷体_GB2312"/>
                <w:kern w:val="0"/>
                <w:sz w:val="28"/>
                <w:szCs w:val="28"/>
              </w:rPr>
              <w:t>符合国家相关规定</w:t>
            </w:r>
            <w:r>
              <w:rPr>
                <w:rFonts w:eastAsia="楷体_GB2312"/>
                <w:kern w:val="0"/>
                <w:sz w:val="28"/>
                <w:szCs w:val="28"/>
              </w:rPr>
              <w:t>，由新疆维吾尔自治区</w:t>
            </w:r>
            <w:r>
              <w:rPr>
                <w:rFonts w:hint="eastAsia" w:eastAsia="楷体_GB2312"/>
                <w:kern w:val="0"/>
                <w:sz w:val="28"/>
                <w:szCs w:val="28"/>
                <w:lang w:eastAsia="zh-CN"/>
              </w:rPr>
              <w:t>政务服务大厅</w:t>
            </w:r>
            <w:r>
              <w:rPr>
                <w:rFonts w:eastAsia="楷体_GB2312"/>
                <w:kern w:val="0"/>
                <w:sz w:val="28"/>
                <w:szCs w:val="28"/>
              </w:rPr>
              <w:t>出具审核意见上报新疆维吾尔自治区</w:t>
            </w:r>
            <w:r>
              <w:rPr>
                <w:rFonts w:hint="eastAsia" w:eastAsia="楷体_GB2312"/>
                <w:kern w:val="0"/>
                <w:sz w:val="28"/>
                <w:szCs w:val="28"/>
              </w:rPr>
              <w:t>卫生健康委员会</w:t>
            </w:r>
            <w:r>
              <w:rPr>
                <w:rFonts w:eastAsia="楷体_GB2312"/>
                <w:kern w:val="0"/>
                <w:sz w:val="28"/>
                <w:szCs w:val="28"/>
              </w:rPr>
              <w:t>审批；</w:t>
            </w:r>
            <w:r>
              <w:rPr>
                <w:rFonts w:hint="eastAsia" w:eastAsia="楷体_GB2312"/>
                <w:kern w:val="0"/>
                <w:sz w:val="28"/>
                <w:szCs w:val="28"/>
              </w:rPr>
              <w:t>不符合国家相关规定的</w:t>
            </w:r>
            <w:r>
              <w:rPr>
                <w:rFonts w:eastAsia="楷体_GB2312"/>
                <w:kern w:val="0"/>
                <w:sz w:val="28"/>
                <w:szCs w:val="28"/>
              </w:rPr>
              <w:t>，不予补办医师执业证书并书面告知原因；</w:t>
            </w:r>
          </w:p>
          <w:p>
            <w:pPr>
              <w:spacing w:line="440" w:lineRule="exact"/>
              <w:rPr>
                <w:rFonts w:eastAsia="楷体_GB2312"/>
                <w:kern w:val="0"/>
                <w:sz w:val="28"/>
                <w:szCs w:val="28"/>
              </w:rPr>
            </w:pPr>
            <w:r>
              <w:rPr>
                <w:rFonts w:hint="eastAsia" w:eastAsia="楷体_GB2312"/>
                <w:kern w:val="0"/>
                <w:sz w:val="28"/>
                <w:szCs w:val="28"/>
              </w:rPr>
              <w:t xml:space="preserve">5. </w:t>
            </w:r>
            <w:r>
              <w:rPr>
                <w:rFonts w:eastAsia="楷体_GB2312"/>
                <w:kern w:val="0"/>
                <w:sz w:val="28"/>
                <w:szCs w:val="28"/>
              </w:rPr>
              <w:t>新疆维吾尔自治区</w:t>
            </w:r>
            <w:r>
              <w:rPr>
                <w:rFonts w:hint="eastAsia" w:eastAsia="楷体_GB2312"/>
                <w:kern w:val="0"/>
                <w:sz w:val="28"/>
                <w:szCs w:val="28"/>
              </w:rPr>
              <w:t>卫生</w:t>
            </w:r>
            <w:r>
              <w:rPr>
                <w:rFonts w:eastAsia="楷体_GB2312"/>
                <w:kern w:val="0"/>
                <w:sz w:val="28"/>
                <w:szCs w:val="28"/>
              </w:rPr>
              <w:t>健康</w:t>
            </w:r>
            <w:r>
              <w:rPr>
                <w:rFonts w:hint="eastAsia" w:eastAsia="楷体_GB2312"/>
                <w:kern w:val="0"/>
                <w:sz w:val="28"/>
                <w:szCs w:val="28"/>
              </w:rPr>
              <w:t>委员会</w:t>
            </w:r>
            <w:r>
              <w:rPr>
                <w:rFonts w:eastAsia="楷体_GB2312"/>
                <w:kern w:val="0"/>
                <w:sz w:val="28"/>
                <w:szCs w:val="28"/>
              </w:rPr>
              <w:t>审批同意</w:t>
            </w:r>
            <w:r>
              <w:rPr>
                <w:rFonts w:hint="eastAsia" w:eastAsia="楷体_GB2312"/>
                <w:kern w:val="0"/>
                <w:sz w:val="28"/>
                <w:szCs w:val="28"/>
              </w:rPr>
              <w:t>后，医疗机构于</w:t>
            </w:r>
            <w:r>
              <w:rPr>
                <w:rFonts w:eastAsia="楷体_GB2312"/>
                <w:kern w:val="0"/>
                <w:sz w:val="28"/>
                <w:szCs w:val="28"/>
              </w:rPr>
              <w:t>接受日后的</w:t>
            </w:r>
            <w:r>
              <w:rPr>
                <w:rFonts w:hint="eastAsia" w:eastAsia="楷体_GB2312"/>
                <w:kern w:val="0"/>
                <w:sz w:val="28"/>
                <w:szCs w:val="28"/>
              </w:rPr>
              <w:t>第</w:t>
            </w:r>
            <w:r>
              <w:rPr>
                <w:rFonts w:eastAsia="楷体_GB2312"/>
                <w:kern w:val="0"/>
                <w:sz w:val="28"/>
                <w:szCs w:val="28"/>
              </w:rPr>
              <w:t>三个星期电话咨询并领取《医师执业证书》。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办事时限</w:t>
            </w:r>
          </w:p>
        </w:tc>
        <w:tc>
          <w:tcPr>
            <w:tcW w:w="8050" w:type="dxa"/>
            <w:vAlign w:val="center"/>
          </w:tcPr>
          <w:p>
            <w:pPr>
              <w:spacing w:line="440" w:lineRule="exact"/>
              <w:rPr>
                <w:rFonts w:ascii="楷体_GB2312" w:eastAsia="楷体_GB2312"/>
                <w:kern w:val="0"/>
                <w:sz w:val="28"/>
                <w:szCs w:val="28"/>
              </w:rPr>
            </w:pPr>
            <w:r>
              <w:rPr>
                <w:rFonts w:hint="eastAsia" w:ascii="楷体_GB2312" w:eastAsia="楷体_GB2312"/>
                <w:kern w:val="0"/>
                <w:sz w:val="28"/>
                <w:szCs w:val="28"/>
              </w:rPr>
              <w:t>法定期限</w:t>
            </w:r>
            <w:r>
              <w:rPr>
                <w:rFonts w:hint="eastAsia" w:ascii="楷体_GB2312" w:eastAsia="楷体_GB2312"/>
                <w:kern w:val="0"/>
                <w:szCs w:val="21"/>
                <w:bdr w:val="single" w:color="auto" w:sz="4" w:space="0"/>
              </w:rPr>
              <w:t>√</w:t>
            </w:r>
            <w:r>
              <w:rPr>
                <w:rFonts w:hint="eastAsia" w:ascii="楷体_GB2312" w:eastAsia="楷体_GB2312"/>
                <w:kern w:val="0"/>
                <w:sz w:val="28"/>
                <w:szCs w:val="28"/>
              </w:rPr>
              <w:t xml:space="preserve"> </w:t>
            </w:r>
            <w:r>
              <w:rPr>
                <w:rFonts w:hint="eastAsia" w:eastAsia="楷体_GB2312"/>
                <w:kern w:val="0"/>
                <w:sz w:val="28"/>
                <w:szCs w:val="28"/>
              </w:rPr>
              <w:t>20</w:t>
            </w:r>
            <w:r>
              <w:rPr>
                <w:rFonts w:hint="eastAsia" w:ascii="楷体_GB2312" w:eastAsia="楷体_GB2312"/>
                <w:kern w:val="0"/>
                <w:sz w:val="28"/>
                <w:szCs w:val="28"/>
              </w:rPr>
              <w:t>日</w:t>
            </w:r>
          </w:p>
          <w:p>
            <w:pPr>
              <w:spacing w:line="440" w:lineRule="exact"/>
              <w:rPr>
                <w:rFonts w:ascii="楷体_GB2312" w:eastAsia="楷体_GB2312"/>
                <w:sz w:val="28"/>
                <w:szCs w:val="28"/>
              </w:rPr>
            </w:pPr>
            <w:r>
              <w:rPr>
                <w:rFonts w:hint="eastAsia" w:ascii="楷体_GB2312" w:eastAsia="楷体_GB2312"/>
                <w:kern w:val="0"/>
                <w:sz w:val="28"/>
                <w:szCs w:val="28"/>
              </w:rPr>
              <w:t>自定期限□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400" w:lineRule="exact"/>
              <w:rPr>
                <w:rFonts w:ascii="方正大标宋简体" w:eastAsia="方正大标宋简体"/>
                <w:sz w:val="28"/>
                <w:szCs w:val="28"/>
              </w:rPr>
            </w:pPr>
            <w:r>
              <w:rPr>
                <w:rFonts w:hint="eastAsia" w:ascii="方正大标宋简体" w:hAnsi="宋体" w:eastAsia="方正大标宋简体" w:cs="宋体"/>
                <w:kern w:val="0"/>
                <w:sz w:val="28"/>
                <w:szCs w:val="28"/>
              </w:rPr>
              <w:t>审核事项有无数量限制</w:t>
            </w:r>
          </w:p>
        </w:tc>
        <w:tc>
          <w:tcPr>
            <w:tcW w:w="8050" w:type="dxa"/>
            <w:vAlign w:val="center"/>
          </w:tcPr>
          <w:p>
            <w:pPr>
              <w:spacing w:line="440" w:lineRule="exact"/>
              <w:rPr>
                <w:rFonts w:ascii="楷体_GB2312" w:eastAsia="楷体_GB2312"/>
                <w:kern w:val="0"/>
                <w:sz w:val="28"/>
                <w:szCs w:val="28"/>
              </w:rPr>
            </w:pPr>
            <w:r>
              <w:rPr>
                <w:rFonts w:hint="eastAsia" w:ascii="楷体_GB2312" w:eastAsia="楷体_GB2312"/>
                <w:kern w:val="0"/>
                <w:sz w:val="28"/>
                <w:szCs w:val="28"/>
              </w:rPr>
              <w:t>无</w:t>
            </w:r>
            <w:r>
              <w:rPr>
                <w:rFonts w:hint="eastAsia" w:ascii="楷体_GB2312" w:eastAsia="楷体_GB2312"/>
                <w:kern w:val="0"/>
                <w:szCs w:val="21"/>
                <w:bdr w:val="single" w:color="auto" w:sz="4" w:space="0"/>
              </w:rPr>
              <w:t>√</w:t>
            </w:r>
          </w:p>
          <w:p>
            <w:pPr>
              <w:spacing w:line="440" w:lineRule="exact"/>
              <w:rPr>
                <w:rFonts w:ascii="楷体_GB2312" w:eastAsia="楷体_GB2312"/>
                <w:sz w:val="28"/>
                <w:szCs w:val="28"/>
              </w:rPr>
            </w:pPr>
            <w:r>
              <w:rPr>
                <w:rFonts w:hint="eastAsia" w:ascii="楷体_GB2312" w:eastAsia="楷体_GB2312"/>
                <w:kern w:val="0"/>
                <w:sz w:val="28"/>
                <w:szCs w:val="2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20" w:type="dxa"/>
          <w:jc w:val="center"/>
        </w:trPr>
        <w:tc>
          <w:tcPr>
            <w:tcW w:w="1528" w:type="dxa"/>
            <w:vAlign w:val="center"/>
          </w:tcPr>
          <w:p>
            <w:pPr>
              <w:spacing w:line="400" w:lineRule="exact"/>
              <w:rPr>
                <w:rFonts w:ascii="方正大标宋简体" w:eastAsia="方正大标宋简体"/>
                <w:sz w:val="28"/>
                <w:szCs w:val="28"/>
              </w:rPr>
            </w:pPr>
            <w:r>
              <w:rPr>
                <w:rFonts w:hint="eastAsia" w:ascii="方正大标宋简体" w:hAnsi="宋体" w:eastAsia="方正大标宋简体" w:cs="宋体"/>
                <w:kern w:val="0"/>
                <w:sz w:val="28"/>
                <w:szCs w:val="28"/>
              </w:rPr>
              <w:t>是否需要到其他机关办理相关许可事宜</w:t>
            </w:r>
          </w:p>
        </w:tc>
        <w:tc>
          <w:tcPr>
            <w:tcW w:w="8050" w:type="dxa"/>
            <w:vAlign w:val="center"/>
          </w:tcPr>
          <w:p>
            <w:pPr>
              <w:spacing w:line="440" w:lineRule="exact"/>
              <w:rPr>
                <w:rFonts w:ascii="楷体_GB2312" w:eastAsia="楷体_GB2312"/>
                <w:kern w:val="0"/>
                <w:sz w:val="28"/>
                <w:szCs w:val="28"/>
              </w:rPr>
            </w:pPr>
            <w:r>
              <w:rPr>
                <w:rFonts w:hint="eastAsia" w:ascii="楷体_GB2312" w:eastAsia="楷体_GB2312"/>
                <w:kern w:val="0"/>
                <w:sz w:val="28"/>
                <w:szCs w:val="28"/>
              </w:rPr>
              <w:t>否</w:t>
            </w:r>
            <w:r>
              <w:rPr>
                <w:rFonts w:hint="eastAsia" w:ascii="楷体_GB2312" w:eastAsia="楷体_GB2312"/>
                <w:kern w:val="0"/>
                <w:szCs w:val="21"/>
                <w:bdr w:val="single" w:color="auto" w:sz="4" w:space="0"/>
              </w:rPr>
              <w:t>√</w:t>
            </w:r>
          </w:p>
          <w:p>
            <w:pPr>
              <w:spacing w:line="440" w:lineRule="exact"/>
              <w:rPr>
                <w:rFonts w:ascii="楷体_GB2312" w:eastAsia="楷体_GB2312"/>
                <w:sz w:val="28"/>
                <w:szCs w:val="28"/>
              </w:rPr>
            </w:pPr>
            <w:r>
              <w:rPr>
                <w:rFonts w:hint="eastAsia" w:ascii="楷体_GB2312" w:eastAsia="楷体_GB2312"/>
                <w:kern w:val="0"/>
                <w:sz w:val="28"/>
                <w:szCs w:val="28"/>
              </w:rPr>
              <w:t>是□ 相关机关的名称：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收 费</w:t>
            </w:r>
          </w:p>
        </w:tc>
        <w:tc>
          <w:tcPr>
            <w:tcW w:w="8050" w:type="dxa"/>
            <w:vAlign w:val="center"/>
          </w:tcPr>
          <w:p>
            <w:pPr>
              <w:spacing w:line="440" w:lineRule="exact"/>
              <w:rPr>
                <w:rFonts w:eastAsia="楷体_GB2312"/>
                <w:kern w:val="0"/>
                <w:sz w:val="28"/>
                <w:szCs w:val="28"/>
              </w:rPr>
            </w:pPr>
            <w:r>
              <w:rPr>
                <w:rFonts w:eastAsia="楷体_GB2312"/>
                <w:kern w:val="0"/>
                <w:sz w:val="28"/>
                <w:szCs w:val="28"/>
              </w:rPr>
              <w:t>行政许可不收取费用，其他费用依据自治区财政厅、发改委、</w:t>
            </w:r>
            <w:r>
              <w:rPr>
                <w:rFonts w:hint="eastAsia" w:eastAsia="楷体_GB2312"/>
                <w:kern w:val="0"/>
                <w:sz w:val="28"/>
                <w:szCs w:val="28"/>
              </w:rPr>
              <w:t>卫生健康委员会相关规定</w:t>
            </w:r>
            <w:r>
              <w:rPr>
                <w:rFonts w:eastAsia="楷体_GB2312"/>
                <w:kern w:val="0"/>
                <w:sz w:val="28"/>
                <w:szCs w:val="28"/>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办事纪律</w:t>
            </w:r>
          </w:p>
        </w:tc>
        <w:tc>
          <w:tcPr>
            <w:tcW w:w="8050" w:type="dxa"/>
            <w:vAlign w:val="center"/>
          </w:tcPr>
          <w:p>
            <w:pPr>
              <w:spacing w:line="440" w:lineRule="exact"/>
              <w:rPr>
                <w:rFonts w:eastAsia="楷体_GB2312"/>
                <w:kern w:val="0"/>
                <w:sz w:val="28"/>
                <w:szCs w:val="28"/>
              </w:rPr>
            </w:pPr>
            <w:r>
              <w:rPr>
                <w:rFonts w:eastAsia="楷体_GB2312"/>
                <w:kern w:val="0"/>
                <w:sz w:val="28"/>
                <w:szCs w:val="28"/>
              </w:rPr>
              <w:t>1</w:t>
            </w:r>
            <w:r>
              <w:rPr>
                <w:rFonts w:hint="eastAsia" w:eastAsia="楷体_GB2312"/>
                <w:kern w:val="0"/>
                <w:sz w:val="28"/>
                <w:szCs w:val="28"/>
              </w:rPr>
              <w:t>.明确科室第一责任人职责，坚持公开、公正、透明的原则，做到办事程序公开，自觉接受企业和社会的监督；</w:t>
            </w:r>
          </w:p>
          <w:p>
            <w:pPr>
              <w:spacing w:line="440" w:lineRule="exact"/>
              <w:rPr>
                <w:rFonts w:eastAsia="楷体_GB2312"/>
                <w:kern w:val="0"/>
                <w:sz w:val="28"/>
                <w:szCs w:val="28"/>
              </w:rPr>
            </w:pPr>
            <w:r>
              <w:rPr>
                <w:rFonts w:eastAsia="楷体_GB2312"/>
                <w:kern w:val="0"/>
                <w:sz w:val="28"/>
                <w:szCs w:val="28"/>
              </w:rPr>
              <w:t>2</w:t>
            </w:r>
            <w:r>
              <w:rPr>
                <w:rFonts w:hint="eastAsia" w:eastAsia="楷体_GB2312"/>
                <w:kern w:val="0"/>
                <w:sz w:val="28"/>
                <w:szCs w:val="28"/>
              </w:rPr>
              <w:t>.严格按政策把关，热情接待管理相对人，耐心细致解释有关的问题，积极为管理相对人提供良好的服务；</w:t>
            </w:r>
          </w:p>
          <w:p>
            <w:pPr>
              <w:spacing w:line="440" w:lineRule="exact"/>
              <w:rPr>
                <w:rFonts w:eastAsia="楷体_GB2312"/>
                <w:kern w:val="0"/>
                <w:sz w:val="28"/>
                <w:szCs w:val="28"/>
              </w:rPr>
            </w:pPr>
            <w:r>
              <w:rPr>
                <w:rFonts w:hint="eastAsia" w:eastAsia="楷体_GB2312"/>
                <w:kern w:val="0"/>
                <w:sz w:val="28"/>
                <w:szCs w:val="28"/>
              </w:rPr>
              <w:t>3.</w:t>
            </w: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eastAsia="楷体_GB2312"/>
                <w:kern w:val="0"/>
                <w:sz w:val="28"/>
                <w:szCs w:val="28"/>
              </w:rPr>
              <w:t>首问负责制；</w:t>
            </w:r>
          </w:p>
          <w:p>
            <w:pPr>
              <w:spacing w:line="440" w:lineRule="exact"/>
              <w:rPr>
                <w:rFonts w:ascii="楷体_GB2312" w:eastAsia="楷体_GB2312"/>
                <w:kern w:val="0"/>
                <w:sz w:val="28"/>
                <w:szCs w:val="28"/>
              </w:rPr>
            </w:pPr>
            <w:r>
              <w:rPr>
                <w:rFonts w:hint="eastAsia" w:eastAsia="楷体_GB2312"/>
                <w:kern w:val="0"/>
                <w:sz w:val="28"/>
                <w:szCs w:val="28"/>
              </w:rPr>
              <w:t>4.</w:t>
            </w: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eastAsia="楷体_GB2312"/>
                <w:kern w:val="0"/>
                <w:sz w:val="28"/>
                <w:szCs w:val="28"/>
              </w:rPr>
              <w:t>审核办理程序</w:t>
            </w:r>
            <w:r>
              <w:rPr>
                <w:rFonts w:hint="eastAsia" w:ascii="楷体_GB2312" w:hAnsi="宋体" w:eastAsia="楷体_GB2312"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监督机制</w:t>
            </w:r>
          </w:p>
        </w:tc>
        <w:tc>
          <w:tcPr>
            <w:tcW w:w="8050" w:type="dxa"/>
            <w:vAlign w:val="center"/>
          </w:tcPr>
          <w:p>
            <w:pPr>
              <w:spacing w:line="440" w:lineRule="exact"/>
              <w:rPr>
                <w:rFonts w:eastAsia="楷体_GB2312"/>
                <w:kern w:val="0"/>
                <w:sz w:val="28"/>
                <w:szCs w:val="28"/>
              </w:rPr>
            </w:pPr>
            <w:r>
              <w:rPr>
                <w:rFonts w:hint="eastAsia" w:eastAsia="楷体_GB2312"/>
                <w:kern w:val="0"/>
                <w:sz w:val="28"/>
                <w:szCs w:val="28"/>
              </w:rPr>
              <w:t>内部监督：1.承办科室领导监督；2.中心领导监督；3.新疆维吾尔自治区卫生健康委员会政策法规和体制改革处监督。</w:t>
            </w:r>
          </w:p>
          <w:p>
            <w:pPr>
              <w:spacing w:line="440" w:lineRule="exact"/>
              <w:rPr>
                <w:rFonts w:ascii="宋体" w:hAnsi="宋体" w:eastAsia="楷体_GB2312" w:cs="宋体"/>
                <w:kern w:val="0"/>
                <w:sz w:val="28"/>
                <w:szCs w:val="28"/>
              </w:rPr>
            </w:pPr>
            <w:r>
              <w:rPr>
                <w:rFonts w:hint="eastAsia" w:eastAsia="楷体_GB2312"/>
                <w:kern w:val="0"/>
                <w:sz w:val="28"/>
                <w:szCs w:val="28"/>
              </w:rPr>
              <w:t>外部监督：1.自治区人民政府监督；2.人民法院监督； 3.社会监督；4.自治区卫生健康委员会驻委纪检组、监察室监督。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申诉方式</w:t>
            </w:r>
          </w:p>
        </w:tc>
        <w:tc>
          <w:tcPr>
            <w:tcW w:w="8050" w:type="dxa"/>
            <w:vAlign w:val="center"/>
          </w:tcPr>
          <w:p>
            <w:pPr>
              <w:widowControl/>
              <w:spacing w:line="440" w:lineRule="exact"/>
              <w:jc w:val="left"/>
              <w:rPr>
                <w:rFonts w:eastAsia="楷体_GB2312"/>
                <w:kern w:val="0"/>
                <w:sz w:val="28"/>
                <w:szCs w:val="28"/>
              </w:rPr>
            </w:pPr>
            <w:r>
              <w:rPr>
                <w:rFonts w:hint="eastAsia" w:eastAsia="楷体_GB2312"/>
                <w:kern w:val="0"/>
                <w:sz w:val="28"/>
                <w:szCs w:val="28"/>
              </w:rPr>
              <w:t>1.向自治区人民政府提请复议；</w:t>
            </w:r>
          </w:p>
          <w:p>
            <w:pPr>
              <w:widowControl/>
              <w:spacing w:line="440" w:lineRule="exact"/>
              <w:jc w:val="left"/>
              <w:rPr>
                <w:rFonts w:eastAsia="楷体_GB2312"/>
                <w:kern w:val="0"/>
                <w:sz w:val="28"/>
                <w:szCs w:val="28"/>
              </w:rPr>
            </w:pPr>
            <w:r>
              <w:rPr>
                <w:rFonts w:hint="eastAsia" w:eastAsia="楷体_GB2312"/>
                <w:kern w:val="0"/>
                <w:sz w:val="28"/>
                <w:szCs w:val="28"/>
              </w:rPr>
              <w:t>2.向人民法院提起诉讼。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blCellSpacing w:w="20" w:type="dxa"/>
          <w:jc w:val="center"/>
        </w:trPr>
        <w:tc>
          <w:tcPr>
            <w:tcW w:w="1528" w:type="dxa"/>
            <w:vAlign w:val="center"/>
          </w:tcPr>
          <w:p>
            <w:pPr>
              <w:spacing w:line="264" w:lineRule="auto"/>
              <w:jc w:val="center"/>
              <w:rPr>
                <w:rFonts w:ascii="方正大标宋简体" w:eastAsia="方正大标宋简体"/>
                <w:sz w:val="28"/>
                <w:szCs w:val="28"/>
              </w:rPr>
            </w:pPr>
            <w:r>
              <w:rPr>
                <w:rFonts w:hint="eastAsia" w:ascii="方正大标宋简体" w:hAnsi="宋体" w:eastAsia="方正大标宋简体" w:cs="宋体"/>
                <w:kern w:val="0"/>
                <w:sz w:val="28"/>
                <w:szCs w:val="28"/>
              </w:rPr>
              <w:t>监督电话</w:t>
            </w:r>
          </w:p>
        </w:tc>
        <w:tc>
          <w:tcPr>
            <w:tcW w:w="8050" w:type="dxa"/>
            <w:vAlign w:val="center"/>
          </w:tcPr>
          <w:p>
            <w:pPr>
              <w:widowControl/>
              <w:spacing w:line="440" w:lineRule="exact"/>
              <w:jc w:val="left"/>
              <w:rPr>
                <w:rFonts w:hAnsi="宋体" w:eastAsia="楷体_GB2312" w:cs="宋体"/>
                <w:kern w:val="0"/>
                <w:sz w:val="28"/>
                <w:szCs w:val="28"/>
              </w:rPr>
            </w:pPr>
            <w:r>
              <w:rPr>
                <w:rFonts w:hint="eastAsia" w:eastAsia="楷体_GB2312"/>
                <w:kern w:val="0"/>
                <w:sz w:val="28"/>
                <w:szCs w:val="28"/>
              </w:rPr>
              <w:t>新疆维吾尔自治区卫生健康委员会政策法规和体制改革处</w:t>
            </w:r>
            <w:r>
              <w:rPr>
                <w:rFonts w:hint="eastAsia" w:hAnsi="宋体" w:eastAsia="楷体_GB2312" w:cs="宋体"/>
                <w:kern w:val="0"/>
                <w:sz w:val="28"/>
                <w:szCs w:val="28"/>
              </w:rPr>
              <w:t>：</w:t>
            </w:r>
            <w:r>
              <w:rPr>
                <w:rFonts w:hAnsi="宋体" w:eastAsia="楷体_GB2312" w:cs="宋体"/>
                <w:kern w:val="0"/>
                <w:sz w:val="28"/>
                <w:szCs w:val="28"/>
              </w:rPr>
              <w:t>0991-</w:t>
            </w:r>
            <w:r>
              <w:rPr>
                <w:rFonts w:hint="eastAsia" w:hAnsi="宋体" w:eastAsia="楷体_GB2312" w:cs="宋体"/>
                <w:kern w:val="0"/>
                <w:sz w:val="28"/>
                <w:szCs w:val="28"/>
              </w:rPr>
              <w:t>8560891</w:t>
            </w:r>
          </w:p>
          <w:p>
            <w:pPr>
              <w:widowControl/>
              <w:spacing w:line="440" w:lineRule="exact"/>
              <w:jc w:val="left"/>
              <w:rPr>
                <w:rFonts w:eastAsia="楷体_GB2312"/>
                <w:kern w:val="0"/>
                <w:sz w:val="18"/>
                <w:szCs w:val="18"/>
              </w:rPr>
            </w:pPr>
            <w:r>
              <w:rPr>
                <w:rFonts w:hint="eastAsia" w:eastAsia="楷体_GB2312"/>
                <w:kern w:val="0"/>
                <w:sz w:val="28"/>
                <w:szCs w:val="28"/>
              </w:rPr>
              <w:t>新疆维吾尔自治区卫生健康委员会</w:t>
            </w:r>
            <w:r>
              <w:rPr>
                <w:rFonts w:hint="eastAsia" w:ascii="仿宋_GB2312" w:hAnsi="宋体" w:eastAsia="仿宋_GB2312" w:cs="宋体"/>
                <w:kern w:val="0"/>
                <w:sz w:val="28"/>
                <w:szCs w:val="28"/>
              </w:rPr>
              <w:t>驻委纪检组、监察室</w:t>
            </w:r>
            <w:r>
              <w:rPr>
                <w:rFonts w:hint="eastAsia" w:hAnsi="宋体" w:eastAsia="楷体_GB2312" w:cs="宋体"/>
                <w:kern w:val="0"/>
                <w:sz w:val="28"/>
                <w:szCs w:val="28"/>
              </w:rPr>
              <w:t>：</w:t>
            </w:r>
            <w:r>
              <w:rPr>
                <w:rFonts w:hAnsi="宋体" w:eastAsia="楷体_GB2312" w:cs="宋体"/>
                <w:kern w:val="0"/>
                <w:sz w:val="28"/>
                <w:szCs w:val="28"/>
              </w:rPr>
              <w:t>0991-8560286</w:t>
            </w:r>
          </w:p>
        </w:tc>
      </w:tr>
    </w:tbl>
    <w:p>
      <w:pPr>
        <w:spacing w:line="480" w:lineRule="exact"/>
        <w:ind w:firstLine="420" w:firstLineChars="150"/>
        <w:rPr>
          <w:rFonts w:eastAsia="楷体_GB2312"/>
          <w:sz w:val="28"/>
          <w:szCs w:val="28"/>
        </w:rPr>
      </w:pPr>
    </w:p>
    <w:p>
      <w:pPr>
        <w:spacing w:line="480" w:lineRule="exact"/>
        <w:ind w:firstLine="420" w:firstLineChars="150"/>
        <w:rPr>
          <w:rFonts w:eastAsia="楷体_GB2312"/>
          <w:sz w:val="28"/>
          <w:szCs w:val="28"/>
        </w:rPr>
      </w:pPr>
    </w:p>
    <w:p>
      <w:pPr>
        <w:spacing w:line="480" w:lineRule="exact"/>
        <w:ind w:firstLine="420" w:firstLineChars="150"/>
        <w:rPr>
          <w:rFonts w:eastAsia="楷体_GB2312"/>
          <w:sz w:val="28"/>
          <w:szCs w:val="28"/>
        </w:rPr>
      </w:pPr>
      <w:r>
        <w:rPr>
          <w:rFonts w:hint="eastAsia" w:eastAsia="楷体_GB2312"/>
          <w:sz w:val="28"/>
          <w:szCs w:val="28"/>
        </w:rPr>
        <w:t>申报示范文本：</w:t>
      </w:r>
    </w:p>
    <w:p>
      <w:pPr>
        <w:spacing w:line="480" w:lineRule="exact"/>
        <w:ind w:left="420" w:leftChars="200" w:firstLine="560" w:firstLineChars="200"/>
        <w:rPr>
          <w:rFonts w:eastAsia="楷体_GB2312"/>
          <w:color w:val="000000"/>
          <w:kern w:val="0"/>
          <w:sz w:val="28"/>
          <w:szCs w:val="28"/>
        </w:rPr>
      </w:pPr>
      <w:r>
        <w:rPr>
          <w:rFonts w:hint="eastAsia" w:eastAsia="楷体_GB2312"/>
          <w:sz w:val="28"/>
          <w:szCs w:val="28"/>
        </w:rPr>
        <w:t>附件</w:t>
      </w:r>
      <w:r>
        <w:rPr>
          <w:rFonts w:eastAsia="楷体_GB2312"/>
          <w:color w:val="000000"/>
          <w:kern w:val="0"/>
          <w:sz w:val="28"/>
          <w:szCs w:val="28"/>
        </w:rPr>
        <w:t>1</w:t>
      </w:r>
      <w:r>
        <w:rPr>
          <w:rFonts w:hint="eastAsia" w:eastAsia="楷体_GB2312"/>
          <w:color w:val="000000"/>
          <w:kern w:val="0"/>
          <w:sz w:val="28"/>
          <w:szCs w:val="28"/>
        </w:rPr>
        <w:t xml:space="preserve"> </w:t>
      </w:r>
      <w:r>
        <w:rPr>
          <w:rFonts w:hint="eastAsia" w:eastAsia="楷体_GB2312"/>
          <w:sz w:val="28"/>
          <w:szCs w:val="28"/>
        </w:rPr>
        <w:t>承诺书</w:t>
      </w:r>
    </w:p>
    <w:p>
      <w:pPr>
        <w:tabs>
          <w:tab w:val="left" w:pos="3780"/>
        </w:tabs>
        <w:ind w:firstLine="980" w:firstLineChars="350"/>
        <w:rPr>
          <w:rFonts w:eastAsia="楷体_GB2312"/>
          <w:color w:val="000000"/>
          <w:kern w:val="0"/>
          <w:sz w:val="28"/>
          <w:szCs w:val="28"/>
        </w:rPr>
      </w:pPr>
      <w:r>
        <w:rPr>
          <w:rFonts w:hint="eastAsia" w:eastAsia="楷体_GB2312"/>
          <w:color w:val="000000"/>
          <w:kern w:val="0"/>
          <w:sz w:val="28"/>
          <w:szCs w:val="28"/>
        </w:rPr>
        <w:t>附件2 换发《医师执业证书》申请表</w:t>
      </w:r>
    </w:p>
    <w:p>
      <w:pPr>
        <w:widowControl/>
        <w:shd w:val="clear" w:color="auto" w:fill="FFFFFF"/>
        <w:spacing w:line="360" w:lineRule="auto"/>
        <w:ind w:left="386" w:hanging="386"/>
        <w:jc w:val="left"/>
        <w:rPr>
          <w:rFonts w:eastAsia="楷体_GB2312"/>
          <w:color w:val="000000"/>
          <w:kern w:val="0"/>
          <w:sz w:val="28"/>
          <w:szCs w:val="28"/>
        </w:rPr>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rPr>
          <w:rFonts w:ascii="楷体_GB2312" w:hAnsi="宋体" w:eastAsia="楷体_GB2312" w:cs="宋体"/>
          <w:color w:val="2F2F2F"/>
          <w:kern w:val="0"/>
          <w:sz w:val="28"/>
          <w:szCs w:val="28"/>
        </w:rPr>
      </w:pPr>
    </w:p>
    <w:p>
      <w:pPr>
        <w:rPr>
          <w:rFonts w:ascii="楷体_GB2312" w:hAnsi="宋体" w:eastAsia="楷体_GB2312" w:cs="宋体"/>
          <w:color w:val="2F2F2F"/>
          <w:kern w:val="0"/>
          <w:sz w:val="28"/>
          <w:szCs w:val="28"/>
        </w:rPr>
      </w:pPr>
    </w:p>
    <w:p>
      <w:pPr>
        <w:rPr>
          <w:rFonts w:hint="eastAsia" w:ascii="楷体_GB2312" w:hAnsi="宋体" w:eastAsia="楷体_GB2312" w:cs="宋体"/>
          <w:color w:val="2F2F2F"/>
          <w:kern w:val="0"/>
          <w:sz w:val="28"/>
          <w:szCs w:val="28"/>
        </w:rPr>
      </w:pPr>
    </w:p>
    <w:p>
      <w:pPr>
        <w:rPr>
          <w:rFonts w:ascii="楷体_GB2312" w:hAnsi="宋体" w:eastAsia="楷体_GB2312" w:cs="宋体"/>
          <w:spacing w:val="40"/>
          <w:sz w:val="28"/>
          <w:szCs w:val="28"/>
        </w:rPr>
      </w:pPr>
      <w:r>
        <w:rPr>
          <w:rFonts w:hint="eastAsia" w:ascii="楷体_GB2312" w:hAnsi="宋体" w:eastAsia="楷体_GB2312" w:cs="宋体"/>
          <w:color w:val="2F2F2F"/>
          <w:kern w:val="0"/>
          <w:sz w:val="28"/>
          <w:szCs w:val="28"/>
        </w:rPr>
        <w:t>附件1</w:t>
      </w:r>
    </w:p>
    <w:p>
      <w:pPr>
        <w:jc w:val="center"/>
        <w:rPr>
          <w:rFonts w:ascii="仿宋_GB2312" w:hAnsi="华文中宋" w:eastAsia="仿宋_GB2312"/>
          <w:b/>
          <w:spacing w:val="40"/>
          <w:sz w:val="44"/>
          <w:szCs w:val="44"/>
        </w:rPr>
      </w:pPr>
      <w:r>
        <w:rPr>
          <w:rFonts w:hint="eastAsia" w:ascii="仿宋_GB2312" w:hAnsi="宋体" w:eastAsia="仿宋_GB2312" w:cs="宋体"/>
          <w:b/>
          <w:spacing w:val="40"/>
          <w:sz w:val="44"/>
          <w:szCs w:val="44"/>
        </w:rPr>
        <w:t>承诺书</w:t>
      </w:r>
    </w:p>
    <w:p/>
    <w:p>
      <w:pPr>
        <w:spacing w:line="480" w:lineRule="auto"/>
        <w:rPr>
          <w:rFonts w:ascii="仿宋_GB2312" w:hAnsi="宋体" w:eastAsia="仿宋_GB2312"/>
          <w:kern w:val="0"/>
          <w:sz w:val="30"/>
        </w:rPr>
      </w:pPr>
      <w:r>
        <w:rPr>
          <w:rFonts w:eastAsia="楷体_GB2312"/>
          <w:kern w:val="0"/>
          <w:sz w:val="28"/>
          <w:szCs w:val="28"/>
        </w:rPr>
        <w:t>新疆维吾尔自治区</w:t>
      </w:r>
      <w:r>
        <w:rPr>
          <w:rFonts w:hint="eastAsia" w:eastAsia="楷体_GB2312"/>
          <w:kern w:val="0"/>
          <w:sz w:val="28"/>
          <w:szCs w:val="28"/>
          <w:lang w:eastAsia="zh-CN"/>
        </w:rPr>
        <w:t>政务服务大厅</w:t>
      </w:r>
      <w:r>
        <w:rPr>
          <w:rFonts w:hint="eastAsia" w:ascii="仿宋_GB2312" w:hAnsi="宋体" w:eastAsia="仿宋_GB2312"/>
          <w:kern w:val="0"/>
          <w:sz w:val="30"/>
        </w:rPr>
        <w:t>：</w:t>
      </w:r>
    </w:p>
    <w:p>
      <w:pPr>
        <w:spacing w:line="480" w:lineRule="auto"/>
        <w:ind w:firstLine="750" w:firstLineChars="250"/>
        <w:rPr>
          <w:rFonts w:ascii="仿宋_GB2312" w:hAnsi="宋体" w:eastAsia="仿宋_GB2312"/>
          <w:kern w:val="0"/>
          <w:sz w:val="30"/>
          <w:u w:val="single"/>
        </w:rPr>
      </w:pPr>
      <w:r>
        <w:rPr>
          <w:rFonts w:hint="eastAsia" w:ascii="仿宋_GB2312" w:hAnsi="宋体" w:eastAsia="仿宋_GB2312"/>
          <w:kern w:val="0"/>
          <w:sz w:val="30"/>
        </w:rPr>
        <w:t>本人为申请换发《医师执业证书》所提供的材料均真实、可靠。如有不实之处</w:t>
      </w:r>
      <w:r>
        <w:rPr>
          <w:rFonts w:hint="eastAsia" w:ascii="仿宋_GB2312" w:hAnsi="宋体" w:eastAsia="仿宋_GB2312"/>
          <w:kern w:val="0"/>
          <w:sz w:val="30"/>
          <w:lang w:eastAsia="zh-CN"/>
        </w:rPr>
        <w:t>，</w:t>
      </w:r>
      <w:r>
        <w:rPr>
          <w:rFonts w:hint="eastAsia" w:ascii="仿宋_GB2312" w:hAnsi="宋体" w:eastAsia="仿宋_GB2312"/>
          <w:kern w:val="0"/>
          <w:sz w:val="30"/>
        </w:rPr>
        <w:t>我愿负相应的法律责任</w:t>
      </w:r>
      <w:r>
        <w:rPr>
          <w:rFonts w:hint="eastAsia" w:ascii="仿宋_GB2312" w:hAnsi="宋体" w:eastAsia="仿宋_GB2312"/>
          <w:kern w:val="0"/>
          <w:sz w:val="30"/>
          <w:lang w:eastAsia="zh-CN"/>
        </w:rPr>
        <w:t>，</w:t>
      </w:r>
      <w:r>
        <w:rPr>
          <w:rFonts w:hint="eastAsia" w:ascii="仿宋_GB2312" w:hAnsi="宋体" w:eastAsia="仿宋_GB2312"/>
          <w:kern w:val="0"/>
          <w:sz w:val="30"/>
        </w:rPr>
        <w:t>并承担由此造成的一切后果。</w:t>
      </w:r>
    </w:p>
    <w:p>
      <w:pPr>
        <w:spacing w:line="480" w:lineRule="auto"/>
        <w:rPr>
          <w:rFonts w:ascii="仿宋_GB2312" w:hAnsi="宋体" w:eastAsia="仿宋_GB2312"/>
          <w:kern w:val="0"/>
          <w:sz w:val="30"/>
        </w:rPr>
      </w:pPr>
    </w:p>
    <w:p>
      <w:pPr>
        <w:spacing w:line="480" w:lineRule="auto"/>
        <w:rPr>
          <w:rFonts w:ascii="仿宋_GB2312" w:hAnsi="宋体" w:eastAsia="仿宋_GB2312"/>
          <w:kern w:val="0"/>
          <w:sz w:val="30"/>
        </w:rPr>
      </w:pPr>
    </w:p>
    <w:p>
      <w:pPr>
        <w:spacing w:line="480" w:lineRule="auto"/>
        <w:rPr>
          <w:rFonts w:ascii="仿宋_GB2312" w:hAnsi="宋体" w:eastAsia="仿宋_GB2312"/>
          <w:kern w:val="0"/>
          <w:sz w:val="30"/>
        </w:rPr>
      </w:pPr>
      <w:r>
        <w:rPr>
          <w:rFonts w:hint="eastAsia" w:ascii="仿宋_GB2312" w:hAnsi="宋体" w:eastAsia="仿宋_GB2312"/>
          <w:kern w:val="0"/>
          <w:sz w:val="30"/>
        </w:rPr>
        <w:t xml:space="preserve">                           申请人签名：</w:t>
      </w:r>
      <w:r>
        <w:rPr>
          <w:rFonts w:hint="eastAsia" w:eastAsia="仿宋_GB2312"/>
          <w:sz w:val="30"/>
          <w:u w:val="single"/>
        </w:rPr>
        <w:t xml:space="preserve">            </w:t>
      </w:r>
      <w:r>
        <w:rPr>
          <w:rFonts w:hint="eastAsia" w:ascii="仿宋_GB2312" w:hAnsi="宋体" w:eastAsia="仿宋_GB2312"/>
          <w:kern w:val="0"/>
          <w:sz w:val="30"/>
        </w:rPr>
        <w:t xml:space="preserve">               </w:t>
      </w:r>
    </w:p>
    <w:p>
      <w:pPr>
        <w:widowControl/>
        <w:shd w:val="clear" w:color="auto" w:fill="FFFFFF"/>
        <w:spacing w:line="360" w:lineRule="auto"/>
        <w:ind w:left="5034" w:hanging="5034" w:hangingChars="1678"/>
        <w:jc w:val="left"/>
      </w:pPr>
      <w:r>
        <w:rPr>
          <w:rFonts w:hint="eastAsia" w:ascii="仿宋_GB2312" w:hAnsi="宋体" w:eastAsia="仿宋_GB2312"/>
          <w:kern w:val="0"/>
          <w:sz w:val="30"/>
        </w:rPr>
        <w:t xml:space="preserve">                                                             年     月     日</w:t>
      </w:r>
    </w:p>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spacing w:line="480" w:lineRule="exact"/>
        <w:ind w:firstLine="315" w:firstLineChars="150"/>
      </w:pPr>
    </w:p>
    <w:p>
      <w:pPr>
        <w:widowControl/>
        <w:shd w:val="clear" w:color="auto" w:fill="FFFFFF"/>
        <w:spacing w:line="360" w:lineRule="auto"/>
        <w:jc w:val="left"/>
        <w:rPr>
          <w:rFonts w:ascii="仿宋_GB2312" w:hAnsi="none" w:eastAsia="仿宋_GB2312"/>
          <w:color w:val="2F2F2F"/>
          <w:spacing w:val="20"/>
          <w:kern w:val="0"/>
          <w:sz w:val="24"/>
        </w:rPr>
      </w:pPr>
    </w:p>
    <w:p>
      <w:pPr>
        <w:widowControl/>
        <w:shd w:val="clear" w:color="auto" w:fill="FFFFFF"/>
        <w:spacing w:line="360" w:lineRule="auto"/>
        <w:jc w:val="left"/>
        <w:rPr>
          <w:rFonts w:ascii="楷体_GB2312" w:hAnsi="none" w:eastAsia="楷体_GB2312"/>
          <w:color w:val="2F2F2F"/>
          <w:spacing w:val="20"/>
          <w:kern w:val="0"/>
          <w:sz w:val="28"/>
          <w:szCs w:val="28"/>
        </w:rPr>
      </w:pPr>
    </w:p>
    <w:p>
      <w:pPr>
        <w:widowControl/>
        <w:shd w:val="clear" w:color="auto" w:fill="FFFFFF"/>
        <w:spacing w:line="360" w:lineRule="auto"/>
        <w:jc w:val="left"/>
        <w:rPr>
          <w:rFonts w:ascii="楷体_GB2312" w:hAnsi="none" w:eastAsia="楷体_GB2312"/>
          <w:color w:val="2F2F2F"/>
          <w:spacing w:val="20"/>
          <w:kern w:val="0"/>
          <w:sz w:val="28"/>
          <w:szCs w:val="28"/>
        </w:rPr>
      </w:pPr>
    </w:p>
    <w:p>
      <w:pPr>
        <w:widowControl/>
        <w:shd w:val="clear" w:color="auto" w:fill="FFFFFF"/>
        <w:spacing w:line="360" w:lineRule="auto"/>
        <w:jc w:val="left"/>
        <w:rPr>
          <w:rFonts w:ascii="楷体_GB2312" w:hAnsi="none" w:eastAsia="楷体_GB2312"/>
          <w:color w:val="2F2F2F"/>
          <w:spacing w:val="20"/>
          <w:kern w:val="0"/>
          <w:sz w:val="28"/>
          <w:szCs w:val="28"/>
        </w:rPr>
      </w:pPr>
      <w:r>
        <w:rPr>
          <w:rFonts w:hint="eastAsia" w:ascii="楷体_GB2312" w:hAnsi="none" w:eastAsia="楷体_GB2312"/>
          <w:color w:val="2F2F2F"/>
          <w:spacing w:val="20"/>
          <w:kern w:val="0"/>
          <w:sz w:val="28"/>
          <w:szCs w:val="28"/>
        </w:rPr>
        <w:t>附件2：</w:t>
      </w:r>
    </w:p>
    <w:p>
      <w:pPr>
        <w:tabs>
          <w:tab w:val="left" w:pos="3780"/>
        </w:tabs>
        <w:jc w:val="center"/>
        <w:rPr>
          <w:rFonts w:ascii="楷体_GB2312" w:eastAsia="楷体_GB2312"/>
          <w:b/>
          <w:bCs/>
          <w:sz w:val="36"/>
          <w:szCs w:val="36"/>
        </w:rPr>
      </w:pPr>
      <w:r>
        <w:rPr>
          <w:rFonts w:hint="eastAsia" w:ascii="楷体_GB2312" w:eastAsia="楷体_GB2312"/>
          <w:b/>
          <w:bCs/>
          <w:sz w:val="36"/>
          <w:szCs w:val="36"/>
        </w:rPr>
        <w:t>换发《医师执业证书》申请表</w:t>
      </w:r>
    </w:p>
    <w:tbl>
      <w:tblPr>
        <w:tblStyle w:val="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255"/>
        <w:gridCol w:w="467"/>
        <w:gridCol w:w="32"/>
        <w:gridCol w:w="1260"/>
        <w:gridCol w:w="1170"/>
        <w:gridCol w:w="7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姓  名</w:t>
            </w:r>
          </w:p>
        </w:tc>
        <w:tc>
          <w:tcPr>
            <w:tcW w:w="2754" w:type="dxa"/>
            <w:gridSpan w:val="3"/>
            <w:vAlign w:val="center"/>
          </w:tcPr>
          <w:p>
            <w:pPr>
              <w:jc w:val="center"/>
              <w:rPr>
                <w:rFonts w:ascii="仿宋_GB2312" w:eastAsia="仿宋_GB2312"/>
                <w:sz w:val="28"/>
              </w:rPr>
            </w:pPr>
          </w:p>
        </w:tc>
        <w:tc>
          <w:tcPr>
            <w:tcW w:w="1260" w:type="dxa"/>
            <w:vAlign w:val="center"/>
          </w:tcPr>
          <w:p>
            <w:pPr>
              <w:jc w:val="center"/>
              <w:rPr>
                <w:rFonts w:ascii="仿宋_GB2312" w:eastAsia="仿宋_GB2312"/>
                <w:sz w:val="28"/>
              </w:rPr>
            </w:pPr>
            <w:r>
              <w:rPr>
                <w:rFonts w:hint="eastAsia" w:ascii="仿宋_GB2312" w:eastAsia="仿宋_GB2312"/>
                <w:sz w:val="28"/>
              </w:rPr>
              <w:t>性别</w:t>
            </w:r>
          </w:p>
        </w:tc>
        <w:tc>
          <w:tcPr>
            <w:tcW w:w="1170" w:type="dxa"/>
            <w:vAlign w:val="center"/>
          </w:tcPr>
          <w:p>
            <w:pPr>
              <w:jc w:val="center"/>
              <w:rPr>
                <w:rFonts w:ascii="仿宋_GB2312" w:eastAsia="仿宋_GB2312"/>
                <w:sz w:val="28"/>
              </w:rPr>
            </w:pPr>
          </w:p>
        </w:tc>
        <w:tc>
          <w:tcPr>
            <w:tcW w:w="2488" w:type="dxa"/>
            <w:gridSpan w:val="2"/>
            <w:vMerge w:val="restart"/>
            <w:vAlign w:val="center"/>
          </w:tcPr>
          <w:p>
            <w:pPr>
              <w:jc w:val="center"/>
              <w:rPr>
                <w:rFonts w:ascii="仿宋_GB2312" w:eastAsia="仿宋_GB2312"/>
                <w:sz w:val="28"/>
              </w:rPr>
            </w:pPr>
            <w:r>
              <w:rPr>
                <w:rFonts w:hint="eastAsia" w:ascii="仿宋_GB2312" w:eastAsia="仿宋_GB2312"/>
                <w:sz w:val="28"/>
              </w:rPr>
              <w:t>近期小二寸免冠</w:t>
            </w:r>
          </w:p>
          <w:p>
            <w:pPr>
              <w:jc w:val="center"/>
              <w:rPr>
                <w:rFonts w:ascii="仿宋_GB2312" w:eastAsia="仿宋_GB2312"/>
                <w:sz w:val="28"/>
              </w:rPr>
            </w:pPr>
            <w:r>
              <w:rPr>
                <w:rFonts w:hint="eastAsia" w:ascii="仿宋_GB2312" w:eastAsia="仿宋_GB2312"/>
                <w:sz w:val="28"/>
              </w:rPr>
              <w:t>正面半身照片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出生日期</w:t>
            </w:r>
          </w:p>
        </w:tc>
        <w:tc>
          <w:tcPr>
            <w:tcW w:w="2754" w:type="dxa"/>
            <w:gridSpan w:val="3"/>
            <w:vAlign w:val="center"/>
          </w:tcPr>
          <w:p>
            <w:pPr>
              <w:rPr>
                <w:rFonts w:ascii="仿宋_GB2312" w:eastAsia="仿宋_GB2312"/>
                <w:sz w:val="28"/>
              </w:rPr>
            </w:pPr>
            <w:r>
              <w:rPr>
                <w:rFonts w:hint="eastAsia" w:ascii="仿宋_GB2312" w:eastAsia="仿宋_GB2312"/>
                <w:sz w:val="28"/>
              </w:rPr>
              <w:t xml:space="preserve">    年   </w:t>
            </w:r>
            <w:r>
              <w:rPr>
                <w:rFonts w:ascii="仿宋_GB2312" w:eastAsia="仿宋_GB2312"/>
                <w:sz w:val="28"/>
              </w:rPr>
              <w:t xml:space="preserve"> </w:t>
            </w:r>
            <w:r>
              <w:rPr>
                <w:rFonts w:hint="eastAsia" w:ascii="仿宋_GB2312" w:eastAsia="仿宋_GB2312"/>
                <w:sz w:val="28"/>
              </w:rPr>
              <w:t xml:space="preserve">月  </w:t>
            </w:r>
            <w:r>
              <w:rPr>
                <w:rFonts w:ascii="仿宋_GB2312" w:eastAsia="仿宋_GB2312"/>
                <w:sz w:val="28"/>
              </w:rPr>
              <w:t xml:space="preserve">  </w:t>
            </w:r>
            <w:r>
              <w:rPr>
                <w:rFonts w:hint="eastAsia" w:ascii="仿宋_GB2312" w:eastAsia="仿宋_GB2312"/>
                <w:sz w:val="28"/>
              </w:rPr>
              <w:t>日</w:t>
            </w:r>
          </w:p>
        </w:tc>
        <w:tc>
          <w:tcPr>
            <w:tcW w:w="1260" w:type="dxa"/>
            <w:vAlign w:val="center"/>
          </w:tcPr>
          <w:p>
            <w:pPr>
              <w:jc w:val="center"/>
              <w:rPr>
                <w:rFonts w:ascii="仿宋_GB2312" w:eastAsia="仿宋_GB2312"/>
                <w:sz w:val="28"/>
              </w:rPr>
            </w:pPr>
            <w:r>
              <w:rPr>
                <w:rFonts w:hint="eastAsia" w:ascii="仿宋_GB2312" w:eastAsia="仿宋_GB2312"/>
                <w:sz w:val="28"/>
              </w:rPr>
              <w:t>民族</w:t>
            </w:r>
          </w:p>
        </w:tc>
        <w:tc>
          <w:tcPr>
            <w:tcW w:w="1170" w:type="dxa"/>
            <w:vAlign w:val="center"/>
          </w:tcPr>
          <w:p>
            <w:pPr>
              <w:jc w:val="center"/>
              <w:rPr>
                <w:rFonts w:ascii="仿宋_GB2312" w:eastAsia="仿宋_GB2312"/>
                <w:sz w:val="28"/>
              </w:rPr>
            </w:pPr>
          </w:p>
        </w:tc>
        <w:tc>
          <w:tcPr>
            <w:tcW w:w="2488" w:type="dxa"/>
            <w:gridSpan w:val="2"/>
            <w:vMerge w:val="continue"/>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毕业学校</w:t>
            </w:r>
          </w:p>
        </w:tc>
        <w:tc>
          <w:tcPr>
            <w:tcW w:w="2754" w:type="dxa"/>
            <w:gridSpan w:val="3"/>
            <w:vAlign w:val="center"/>
          </w:tcPr>
          <w:p>
            <w:pPr>
              <w:jc w:val="center"/>
              <w:rPr>
                <w:rFonts w:ascii="仿宋_GB2312" w:eastAsia="仿宋_GB2312"/>
                <w:sz w:val="28"/>
              </w:rPr>
            </w:pPr>
          </w:p>
        </w:tc>
        <w:tc>
          <w:tcPr>
            <w:tcW w:w="1260" w:type="dxa"/>
            <w:vAlign w:val="center"/>
          </w:tcPr>
          <w:p>
            <w:pPr>
              <w:jc w:val="center"/>
              <w:rPr>
                <w:rFonts w:ascii="仿宋_GB2312" w:eastAsia="仿宋_GB2312"/>
                <w:sz w:val="28"/>
              </w:rPr>
            </w:pPr>
            <w:r>
              <w:rPr>
                <w:rFonts w:hint="eastAsia" w:ascii="仿宋_GB2312" w:eastAsia="仿宋_GB2312"/>
                <w:sz w:val="28"/>
              </w:rPr>
              <w:t>学历</w:t>
            </w:r>
          </w:p>
        </w:tc>
        <w:tc>
          <w:tcPr>
            <w:tcW w:w="1170" w:type="dxa"/>
            <w:vAlign w:val="center"/>
          </w:tcPr>
          <w:p>
            <w:pPr>
              <w:jc w:val="center"/>
              <w:rPr>
                <w:rFonts w:ascii="仿宋_GB2312" w:eastAsia="仿宋_GB2312"/>
                <w:sz w:val="28"/>
              </w:rPr>
            </w:pPr>
          </w:p>
        </w:tc>
        <w:tc>
          <w:tcPr>
            <w:tcW w:w="2488" w:type="dxa"/>
            <w:gridSpan w:val="2"/>
            <w:vMerge w:val="continue"/>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身份证号码</w:t>
            </w:r>
          </w:p>
        </w:tc>
        <w:tc>
          <w:tcPr>
            <w:tcW w:w="5184" w:type="dxa"/>
            <w:gridSpan w:val="5"/>
            <w:vAlign w:val="center"/>
          </w:tcPr>
          <w:p>
            <w:pPr>
              <w:jc w:val="center"/>
              <w:rPr>
                <w:rFonts w:ascii="仿宋_GB2312" w:eastAsia="仿宋_GB2312"/>
                <w:sz w:val="28"/>
              </w:rPr>
            </w:pPr>
          </w:p>
        </w:tc>
        <w:tc>
          <w:tcPr>
            <w:tcW w:w="2488" w:type="dxa"/>
            <w:gridSpan w:val="2"/>
            <w:vMerge w:val="continue"/>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执业机构</w:t>
            </w:r>
          </w:p>
        </w:tc>
        <w:tc>
          <w:tcPr>
            <w:tcW w:w="5184" w:type="dxa"/>
            <w:gridSpan w:val="5"/>
            <w:vAlign w:val="center"/>
          </w:tcPr>
          <w:p>
            <w:pPr>
              <w:jc w:val="center"/>
              <w:rPr>
                <w:rFonts w:ascii="仿宋_GB2312" w:eastAsia="仿宋_GB2312"/>
                <w:sz w:val="28"/>
              </w:rPr>
            </w:pPr>
          </w:p>
        </w:tc>
        <w:tc>
          <w:tcPr>
            <w:tcW w:w="2488" w:type="dxa"/>
            <w:gridSpan w:val="2"/>
            <w:vMerge w:val="continue"/>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通讯地址</w:t>
            </w:r>
          </w:p>
        </w:tc>
        <w:tc>
          <w:tcPr>
            <w:tcW w:w="7672" w:type="dxa"/>
            <w:gridSpan w:val="7"/>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68" w:type="dxa"/>
            <w:vAlign w:val="center"/>
          </w:tcPr>
          <w:p>
            <w:pPr>
              <w:jc w:val="center"/>
              <w:rPr>
                <w:rFonts w:ascii="仿宋_GB2312" w:eastAsia="仿宋_GB2312"/>
                <w:sz w:val="28"/>
              </w:rPr>
            </w:pPr>
            <w:r>
              <w:rPr>
                <w:rFonts w:hint="eastAsia" w:ascii="仿宋_GB2312" w:eastAsia="仿宋_GB2312"/>
                <w:sz w:val="28"/>
              </w:rPr>
              <w:t>邮政编码</w:t>
            </w:r>
          </w:p>
        </w:tc>
        <w:tc>
          <w:tcPr>
            <w:tcW w:w="2255" w:type="dxa"/>
            <w:vAlign w:val="center"/>
          </w:tcPr>
          <w:p>
            <w:pPr>
              <w:jc w:val="center"/>
              <w:rPr>
                <w:rFonts w:ascii="仿宋_GB2312" w:eastAsia="仿宋_GB2312"/>
                <w:sz w:val="28"/>
              </w:rPr>
            </w:pPr>
          </w:p>
        </w:tc>
        <w:tc>
          <w:tcPr>
            <w:tcW w:w="3003" w:type="dxa"/>
            <w:gridSpan w:val="5"/>
            <w:vAlign w:val="center"/>
          </w:tcPr>
          <w:p>
            <w:pPr>
              <w:jc w:val="center"/>
              <w:rPr>
                <w:rFonts w:ascii="仿宋_GB2312" w:eastAsia="仿宋_GB2312"/>
                <w:sz w:val="28"/>
              </w:rPr>
            </w:pPr>
            <w:r>
              <w:rPr>
                <w:rFonts w:hint="eastAsia" w:ascii="仿宋_GB2312" w:eastAsia="仿宋_GB2312"/>
                <w:sz w:val="28"/>
              </w:rPr>
              <w:t>联系电话</w:t>
            </w:r>
          </w:p>
        </w:tc>
        <w:tc>
          <w:tcPr>
            <w:tcW w:w="2414" w:type="dxa"/>
            <w:vAlign w:val="center"/>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trPr>
        <w:tc>
          <w:tcPr>
            <w:tcW w:w="9540" w:type="dxa"/>
            <w:gridSpan w:val="8"/>
            <w:tcBorders>
              <w:bottom w:val="single" w:color="auto" w:sz="4" w:space="0"/>
            </w:tcBorders>
            <w:vAlign w:val="center"/>
          </w:tcPr>
          <w:p>
            <w:pPr>
              <w:spacing w:line="440" w:lineRule="exact"/>
              <w:ind w:firstLine="280" w:firstLineChars="100"/>
              <w:rPr>
                <w:rFonts w:ascii="仿宋_GB2312" w:eastAsia="仿宋_GB2312"/>
                <w:sz w:val="28"/>
              </w:rPr>
            </w:pPr>
            <w:r>
              <w:rPr>
                <w:rFonts w:hint="eastAsia" w:ascii="仿宋_GB2312" w:eastAsia="仿宋_GB2312"/>
                <w:sz w:val="28"/>
              </w:rPr>
              <w:t>执业地点：</w:t>
            </w:r>
          </w:p>
          <w:p>
            <w:pPr>
              <w:spacing w:line="440" w:lineRule="exact"/>
              <w:ind w:firstLine="280" w:firstLineChars="100"/>
              <w:rPr>
                <w:rFonts w:ascii="仿宋_GB2312" w:eastAsia="仿宋_GB2312"/>
                <w:sz w:val="28"/>
              </w:rPr>
            </w:pPr>
            <w:r>
              <w:rPr>
                <w:rFonts w:hint="eastAsia" w:ascii="仿宋_GB2312" w:eastAsia="仿宋_GB2312"/>
                <w:sz w:val="28"/>
              </w:rPr>
              <w:t xml:space="preserve">执业资格类别：     </w:t>
            </w:r>
            <w:r>
              <w:rPr>
                <w:rFonts w:ascii="仿宋_GB2312" w:eastAsia="仿宋_GB2312"/>
                <w:sz w:val="28"/>
              </w:rPr>
              <w:t xml:space="preserve"> </w:t>
            </w:r>
            <w:r>
              <w:rPr>
                <w:rFonts w:ascii="仿宋_GB2312" w:hAnsi="Arial" w:eastAsia="仿宋_GB2312" w:cs="Arial"/>
                <w:sz w:val="48"/>
              </w:rPr>
              <w:t>□</w:t>
            </w:r>
            <w:r>
              <w:rPr>
                <w:rFonts w:hint="eastAsia" w:ascii="仿宋_GB2312" w:eastAsia="仿宋_GB2312"/>
                <w:sz w:val="28"/>
              </w:rPr>
              <w:t xml:space="preserve">临床    </w:t>
            </w:r>
            <w:r>
              <w:rPr>
                <w:rFonts w:ascii="仿宋_GB2312" w:hAnsi="Arial" w:eastAsia="仿宋_GB2312" w:cs="Arial"/>
                <w:sz w:val="48"/>
              </w:rPr>
              <w:t>□</w:t>
            </w:r>
            <w:r>
              <w:rPr>
                <w:rFonts w:hint="eastAsia" w:ascii="仿宋_GB2312" w:eastAsia="仿宋_GB2312"/>
                <w:sz w:val="28"/>
              </w:rPr>
              <w:t>中医（含民族医、中西医结合医等）</w:t>
            </w:r>
          </w:p>
          <w:p>
            <w:pPr>
              <w:spacing w:line="440" w:lineRule="exact"/>
              <w:ind w:firstLine="3144" w:firstLineChars="655"/>
              <w:rPr>
                <w:rFonts w:ascii="仿宋_GB2312" w:eastAsia="仿宋_GB2312"/>
                <w:sz w:val="28"/>
              </w:rPr>
            </w:pPr>
            <w:r>
              <w:rPr>
                <w:rFonts w:ascii="仿宋_GB2312" w:hAnsi="Arial" w:eastAsia="仿宋_GB2312" w:cs="Arial"/>
                <w:sz w:val="48"/>
              </w:rPr>
              <w:t>□</w:t>
            </w:r>
            <w:r>
              <w:rPr>
                <w:rFonts w:hint="eastAsia" w:ascii="仿宋_GB2312" w:eastAsia="仿宋_GB2312"/>
                <w:sz w:val="28"/>
              </w:rPr>
              <w:t xml:space="preserve">口腔    </w:t>
            </w:r>
            <w:r>
              <w:rPr>
                <w:rFonts w:ascii="仿宋_GB2312" w:hAnsi="Arial" w:eastAsia="仿宋_GB2312" w:cs="Arial"/>
                <w:sz w:val="48"/>
              </w:rPr>
              <w:t>□</w:t>
            </w:r>
            <w:bookmarkStart w:id="0" w:name="_GoBack"/>
            <w:bookmarkEnd w:id="0"/>
            <w:r>
              <w:rPr>
                <w:rFonts w:hint="eastAsia" w:ascii="仿宋_GB2312" w:eastAsia="仿宋_GB2312"/>
                <w:sz w:val="28"/>
              </w:rPr>
              <w:t>公共卫生</w:t>
            </w:r>
          </w:p>
          <w:p>
            <w:pPr>
              <w:spacing w:line="300" w:lineRule="exact"/>
              <w:rPr>
                <w:rFonts w:ascii="仿宋_GB2312" w:eastAsia="仿宋_GB2312"/>
                <w:sz w:val="28"/>
              </w:rPr>
            </w:pPr>
            <w:r>
              <w:rPr>
                <w:rFonts w:hint="eastAsia" w:ascii="仿宋_GB2312" w:eastAsia="仿宋_GB2312"/>
                <w:sz w:val="28"/>
              </w:rPr>
              <w:t xml:space="preserve">  执业范围：</w:t>
            </w:r>
          </w:p>
          <w:p>
            <w:pPr>
              <w:spacing w:line="300" w:lineRule="exact"/>
              <w:rPr>
                <w:rFonts w:ascii="仿宋_GB2312" w:eastAsia="仿宋_GB2312"/>
                <w:sz w:val="28"/>
              </w:rPr>
            </w:pPr>
            <w:r>
              <w:rPr>
                <w:rFonts w:hint="eastAsia" w:ascii="仿宋_GB2312"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9" w:hRule="atLeast"/>
        </w:trPr>
        <w:tc>
          <w:tcPr>
            <w:tcW w:w="9540" w:type="dxa"/>
            <w:gridSpan w:val="8"/>
            <w:tcBorders>
              <w:bottom w:val="single" w:color="auto" w:sz="4" w:space="0"/>
            </w:tcBorders>
            <w:vAlign w:val="center"/>
          </w:tcPr>
          <w:p>
            <w:pPr>
              <w:spacing w:line="500" w:lineRule="exact"/>
              <w:rPr>
                <w:rFonts w:ascii="仿宋_GB2312" w:eastAsia="仿宋_GB2312"/>
                <w:sz w:val="28"/>
              </w:rPr>
            </w:pPr>
            <w:r>
              <w:rPr>
                <w:rFonts w:hint="eastAsia" w:ascii="仿宋_GB2312" w:eastAsia="仿宋_GB2312"/>
                <w:sz w:val="28"/>
              </w:rPr>
              <w:t xml:space="preserve">  换领原因：</w:t>
            </w:r>
          </w:p>
          <w:p>
            <w:pPr>
              <w:spacing w:line="500" w:lineRule="exact"/>
              <w:rPr>
                <w:rFonts w:ascii="仿宋_GB2312" w:eastAsia="仿宋_GB2312"/>
                <w:sz w:val="28"/>
              </w:rPr>
            </w:pPr>
          </w:p>
          <w:p>
            <w:pPr>
              <w:spacing w:line="500" w:lineRule="exact"/>
              <w:ind w:firstLine="3080" w:firstLineChars="1100"/>
              <w:rPr>
                <w:rFonts w:ascii="仿宋_GB2312" w:eastAsia="仿宋_GB2312"/>
                <w:sz w:val="28"/>
              </w:rPr>
            </w:pPr>
            <w:r>
              <w:rPr>
                <w:rFonts w:hint="eastAsia" w:ascii="仿宋_GB2312" w:eastAsia="仿宋_GB2312"/>
                <w:sz w:val="28"/>
              </w:rPr>
              <w:t xml:space="preserve">申请人签名：         </w:t>
            </w:r>
            <w:r>
              <w:rPr>
                <w:rFonts w:ascii="仿宋_GB2312" w:eastAsia="仿宋_GB2312"/>
                <w:sz w:val="28"/>
              </w:rPr>
              <w:t xml:space="preserve">    </w:t>
            </w:r>
            <w:r>
              <w:rPr>
                <w:rFonts w:hint="eastAsia" w:ascii="仿宋_GB2312" w:eastAsia="仿宋_GB2312"/>
                <w:sz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1" w:hRule="atLeast"/>
        </w:trPr>
        <w:tc>
          <w:tcPr>
            <w:tcW w:w="4590" w:type="dxa"/>
            <w:gridSpan w:val="3"/>
            <w:tcBorders>
              <w:bottom w:val="single" w:color="auto" w:sz="4" w:space="0"/>
            </w:tcBorders>
            <w:vAlign w:val="center"/>
          </w:tcPr>
          <w:p>
            <w:pPr>
              <w:spacing w:line="440" w:lineRule="exact"/>
              <w:rPr>
                <w:rFonts w:ascii="仿宋_GB2312" w:eastAsia="仿宋_GB2312"/>
                <w:sz w:val="28"/>
              </w:rPr>
            </w:pPr>
            <w:r>
              <w:rPr>
                <w:rFonts w:hint="eastAsia" w:ascii="仿宋_GB2312" w:eastAsia="仿宋_GB2312"/>
                <w:sz w:val="28"/>
              </w:rPr>
              <w:t>单位意见</w:t>
            </w:r>
          </w:p>
          <w:p>
            <w:pPr>
              <w:spacing w:line="440" w:lineRule="exact"/>
              <w:ind w:firstLine="560" w:firstLineChars="200"/>
              <w:rPr>
                <w:rFonts w:ascii="仿宋_GB2312" w:eastAsia="仿宋_GB2312"/>
                <w:sz w:val="28"/>
              </w:rPr>
            </w:pPr>
          </w:p>
          <w:p>
            <w:pPr>
              <w:spacing w:line="440" w:lineRule="exact"/>
              <w:ind w:firstLine="560" w:firstLineChars="200"/>
              <w:rPr>
                <w:rFonts w:ascii="仿宋_GB2312" w:eastAsia="仿宋_GB2312"/>
                <w:sz w:val="28"/>
              </w:rPr>
            </w:pPr>
          </w:p>
          <w:p>
            <w:pPr>
              <w:spacing w:line="440" w:lineRule="exact"/>
              <w:ind w:firstLine="560" w:firstLineChars="200"/>
              <w:rPr>
                <w:rFonts w:ascii="仿宋_GB2312" w:eastAsia="仿宋_GB2312"/>
                <w:sz w:val="28"/>
              </w:rPr>
            </w:pPr>
          </w:p>
          <w:p>
            <w:pPr>
              <w:spacing w:line="440" w:lineRule="exact"/>
              <w:ind w:firstLine="1680" w:firstLineChars="600"/>
              <w:rPr>
                <w:rFonts w:ascii="仿宋_GB2312" w:eastAsia="仿宋_GB2312"/>
                <w:sz w:val="28"/>
              </w:rPr>
            </w:pPr>
            <w:r>
              <w:rPr>
                <w:rFonts w:hint="eastAsia" w:ascii="仿宋_GB2312" w:eastAsia="仿宋_GB2312"/>
                <w:sz w:val="28"/>
              </w:rPr>
              <w:t xml:space="preserve">负责人：         </w:t>
            </w:r>
          </w:p>
          <w:p>
            <w:pPr>
              <w:spacing w:line="440" w:lineRule="exact"/>
              <w:ind w:firstLine="3080" w:firstLineChars="1100"/>
              <w:rPr>
                <w:rFonts w:ascii="仿宋_GB2312" w:eastAsia="仿宋_GB2312"/>
                <w:sz w:val="28"/>
              </w:rPr>
            </w:pPr>
            <w:r>
              <w:rPr>
                <w:rFonts w:hint="eastAsia" w:ascii="仿宋_GB2312" w:eastAsia="仿宋_GB2312"/>
                <w:sz w:val="28"/>
              </w:rPr>
              <w:t>公章</w:t>
            </w:r>
          </w:p>
          <w:p>
            <w:pPr>
              <w:spacing w:line="440" w:lineRule="exact"/>
              <w:ind w:firstLine="2520" w:firstLineChars="900"/>
              <w:rPr>
                <w:rFonts w:ascii="仿宋_GB2312" w:eastAsia="仿宋_GB2312"/>
                <w:sz w:val="28"/>
              </w:rPr>
            </w:pPr>
            <w:r>
              <w:rPr>
                <w:rFonts w:hint="eastAsia" w:ascii="仿宋_GB2312" w:eastAsia="仿宋_GB2312"/>
                <w:sz w:val="28"/>
              </w:rPr>
              <w:t>年  月  日</w:t>
            </w:r>
          </w:p>
        </w:tc>
        <w:tc>
          <w:tcPr>
            <w:tcW w:w="4950" w:type="dxa"/>
            <w:gridSpan w:val="5"/>
            <w:tcBorders>
              <w:bottom w:val="single" w:color="auto" w:sz="4" w:space="0"/>
            </w:tcBorders>
          </w:tcPr>
          <w:p>
            <w:pPr>
              <w:spacing w:line="440" w:lineRule="exact"/>
              <w:rPr>
                <w:rFonts w:ascii="仿宋_GB2312" w:eastAsia="仿宋_GB2312"/>
                <w:sz w:val="28"/>
              </w:rPr>
            </w:pPr>
            <w:r>
              <w:rPr>
                <w:rFonts w:hint="eastAsia" w:ascii="仿宋_GB2312" w:eastAsia="仿宋_GB2312"/>
                <w:sz w:val="28"/>
              </w:rPr>
              <w:t>卫生行政部门意见</w:t>
            </w: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ind w:firstLine="1960" w:firstLineChars="700"/>
              <w:rPr>
                <w:rFonts w:ascii="仿宋_GB2312" w:eastAsia="仿宋_GB2312"/>
                <w:sz w:val="28"/>
              </w:rPr>
            </w:pPr>
            <w:r>
              <w:rPr>
                <w:rFonts w:hint="eastAsia" w:ascii="仿宋_GB2312" w:eastAsia="仿宋_GB2312"/>
                <w:sz w:val="28"/>
              </w:rPr>
              <w:t xml:space="preserve">负责人：           </w:t>
            </w:r>
          </w:p>
          <w:p>
            <w:pPr>
              <w:spacing w:line="440" w:lineRule="exact"/>
              <w:ind w:firstLine="3080" w:firstLineChars="1100"/>
              <w:rPr>
                <w:rFonts w:ascii="仿宋_GB2312" w:eastAsia="仿宋_GB2312"/>
                <w:sz w:val="28"/>
              </w:rPr>
            </w:pPr>
            <w:r>
              <w:rPr>
                <w:rFonts w:hint="eastAsia" w:ascii="仿宋_GB2312" w:eastAsia="仿宋_GB2312"/>
                <w:sz w:val="28"/>
              </w:rPr>
              <w:t>公章</w:t>
            </w:r>
          </w:p>
          <w:p>
            <w:pPr>
              <w:spacing w:line="44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4" w:hRule="atLeast"/>
        </w:trPr>
        <w:tc>
          <w:tcPr>
            <w:tcW w:w="9540" w:type="dxa"/>
            <w:gridSpan w:val="8"/>
            <w:tcBorders>
              <w:bottom w:val="single" w:color="auto" w:sz="4" w:space="0"/>
            </w:tcBorders>
            <w:vAlign w:val="center"/>
          </w:tcPr>
          <w:p>
            <w:pPr>
              <w:spacing w:line="440" w:lineRule="exact"/>
              <w:rPr>
                <w:rFonts w:ascii="仿宋_GB2312" w:eastAsia="仿宋_GB2312"/>
                <w:sz w:val="28"/>
              </w:rPr>
            </w:pPr>
            <w:r>
              <w:rPr>
                <w:rFonts w:hint="eastAsia" w:ascii="仿宋_GB2312" w:eastAsia="仿宋_GB2312"/>
                <w:sz w:val="28"/>
              </w:rPr>
              <w:t>备注：</w:t>
            </w:r>
          </w:p>
        </w:tc>
      </w:tr>
    </w:tbl>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n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9B9"/>
    <w:rsid w:val="000C7390"/>
    <w:rsid w:val="000D50D1"/>
    <w:rsid w:val="0019220A"/>
    <w:rsid w:val="00204873"/>
    <w:rsid w:val="00214DD6"/>
    <w:rsid w:val="00222707"/>
    <w:rsid w:val="002452EC"/>
    <w:rsid w:val="00266A0A"/>
    <w:rsid w:val="002928B3"/>
    <w:rsid w:val="002B4918"/>
    <w:rsid w:val="002D06B1"/>
    <w:rsid w:val="003005BD"/>
    <w:rsid w:val="00315EAD"/>
    <w:rsid w:val="00357902"/>
    <w:rsid w:val="003B287B"/>
    <w:rsid w:val="003D64F5"/>
    <w:rsid w:val="004024EE"/>
    <w:rsid w:val="004B48E0"/>
    <w:rsid w:val="0054768D"/>
    <w:rsid w:val="005B6130"/>
    <w:rsid w:val="005C700F"/>
    <w:rsid w:val="00610930"/>
    <w:rsid w:val="006874B6"/>
    <w:rsid w:val="006E4E27"/>
    <w:rsid w:val="006F2F51"/>
    <w:rsid w:val="007D291C"/>
    <w:rsid w:val="007D5F20"/>
    <w:rsid w:val="007F7D64"/>
    <w:rsid w:val="0081643E"/>
    <w:rsid w:val="0089694F"/>
    <w:rsid w:val="008C4E54"/>
    <w:rsid w:val="008D7674"/>
    <w:rsid w:val="009175C5"/>
    <w:rsid w:val="00934759"/>
    <w:rsid w:val="009445A4"/>
    <w:rsid w:val="009A77A3"/>
    <w:rsid w:val="009C62C1"/>
    <w:rsid w:val="009E4972"/>
    <w:rsid w:val="00A062FA"/>
    <w:rsid w:val="00A25C62"/>
    <w:rsid w:val="00A31F03"/>
    <w:rsid w:val="00A743A5"/>
    <w:rsid w:val="00AC446A"/>
    <w:rsid w:val="00B0641E"/>
    <w:rsid w:val="00B1481A"/>
    <w:rsid w:val="00BC0802"/>
    <w:rsid w:val="00BE1D9C"/>
    <w:rsid w:val="00C010C2"/>
    <w:rsid w:val="00C23676"/>
    <w:rsid w:val="00C44756"/>
    <w:rsid w:val="00C72C0B"/>
    <w:rsid w:val="00C73C1F"/>
    <w:rsid w:val="00C86E46"/>
    <w:rsid w:val="00C94CAD"/>
    <w:rsid w:val="00CB7C85"/>
    <w:rsid w:val="00D0782F"/>
    <w:rsid w:val="00D07DC7"/>
    <w:rsid w:val="00D21088"/>
    <w:rsid w:val="00D419B9"/>
    <w:rsid w:val="00D45BD1"/>
    <w:rsid w:val="00D8695E"/>
    <w:rsid w:val="00DD3751"/>
    <w:rsid w:val="00E275E3"/>
    <w:rsid w:val="00EA2A54"/>
    <w:rsid w:val="00ED0CC4"/>
    <w:rsid w:val="00EE3975"/>
    <w:rsid w:val="00EF52A1"/>
    <w:rsid w:val="00F17A1F"/>
    <w:rsid w:val="00F262B5"/>
    <w:rsid w:val="00F61FCC"/>
    <w:rsid w:val="00F6305F"/>
    <w:rsid w:val="00F66B60"/>
    <w:rsid w:val="00F81867"/>
    <w:rsid w:val="00FB3881"/>
    <w:rsid w:val="00FD3673"/>
    <w:rsid w:val="00FE5E35"/>
    <w:rsid w:val="2E07382A"/>
    <w:rsid w:val="376D435C"/>
    <w:rsid w:val="3FFF3B58"/>
    <w:rsid w:val="55B90263"/>
    <w:rsid w:val="56AD555C"/>
    <w:rsid w:val="62056E99"/>
    <w:rsid w:val="73FD492A"/>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lang w:bidi="ug-CN"/>
    </w:rPr>
  </w:style>
  <w:style w:type="table" w:styleId="5">
    <w:name w:val="Table Web 1"/>
    <w:basedOn w:val="4"/>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op w:val="nil"/>
          <w:left w:val="nil"/>
          <w:bottom w:val="nil"/>
          <w:right w:val="nil"/>
          <w:insideH w:val="nil"/>
          <w:insideV w:val="nil"/>
          <w:tl2br w:val="nil"/>
          <w:tr2bl w:val="nil"/>
        </w:tcBorders>
      </w:tcPr>
    </w:tblStylePr>
  </w:style>
  <w:style w:type="character" w:styleId="7">
    <w:name w:val="page number"/>
    <w:basedOn w:val="6"/>
    <w:uiPriority w:val="0"/>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1819</Characters>
  <Lines>15</Lines>
  <Paragraphs>4</Paragraphs>
  <TotalTime>19</TotalTime>
  <ScaleCrop>false</ScaleCrop>
  <LinksUpToDate>false</LinksUpToDate>
  <CharactersWithSpaces>2133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2018-05-23T03:34:00Z</dcterms:created>
  <dc:creator>sh</dc:creator>
  <cp:lastModifiedBy>Administrator</cp:lastModifiedBy>
  <dcterms:modified xsi:type="dcterms:W3CDTF">2020-11-15T11:50:42Z</dcterms:modified>
  <dc:title>换发《医师资格证书》或《医师执业证书》指南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