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150" w:afterAutospacing="0" w:line="240" w:lineRule="auto"/>
        <w:ind w:left="0" w:right="0" w:firstLine="0"/>
        <w:jc w:val="center"/>
        <w:textAlignment w:val="baseline"/>
        <w:rPr>
          <w:rFonts w:hint="eastAsia" w:ascii="宋体" w:hAnsi="宋体" w:eastAsia="宋体" w:cs="宋体"/>
          <w:b w:val="0"/>
          <w:i w:val="0"/>
          <w:caps w:val="0"/>
          <w:color w:val="000000"/>
          <w:spacing w:val="0"/>
          <w:w w:val="100"/>
          <w:sz w:val="21"/>
          <w:szCs w:val="21"/>
          <w:shd w:val="clear" w:fill="FFFFFF"/>
          <w:lang w:eastAsia="zh-CN"/>
        </w:rPr>
      </w:pPr>
      <w:r>
        <w:rPr>
          <w:rFonts w:hint="eastAsia" w:ascii="方正小标宋_GBK" w:hAnsi="方正小标宋_GBK" w:eastAsia="方正小标宋_GBK" w:cs="方正小标宋_GBK"/>
          <w:b w:val="0"/>
          <w:i w:val="0"/>
          <w:caps w:val="0"/>
          <w:color w:val="000000"/>
          <w:spacing w:val="0"/>
          <w:w w:val="100"/>
          <w:sz w:val="44"/>
          <w:szCs w:val="44"/>
          <w:shd w:val="clear" w:fill="FFFFFF"/>
          <w:lang w:val="en-US" w:eastAsia="zh-CN"/>
        </w:rPr>
        <w:t>裕民</w:t>
      </w:r>
      <w:r>
        <w:rPr>
          <w:rFonts w:hint="eastAsia" w:ascii="方正小标宋_GBK" w:hAnsi="方正小标宋_GBK" w:eastAsia="方正小标宋_GBK" w:cs="方正小标宋_GBK"/>
          <w:b w:val="0"/>
          <w:i w:val="0"/>
          <w:caps w:val="0"/>
          <w:color w:val="000000"/>
          <w:spacing w:val="0"/>
          <w:w w:val="100"/>
          <w:sz w:val="44"/>
          <w:szCs w:val="44"/>
          <w:shd w:val="clear" w:fill="FFFFFF"/>
        </w:rPr>
        <w:t>县202</w:t>
      </w:r>
      <w:r>
        <w:rPr>
          <w:rFonts w:hint="eastAsia" w:ascii="方正小标宋_GBK" w:hAnsi="方正小标宋_GBK" w:eastAsia="方正小标宋_GBK" w:cs="方正小标宋_GBK"/>
          <w:b w:val="0"/>
          <w:i w:val="0"/>
          <w:caps w:val="0"/>
          <w:color w:val="000000"/>
          <w:spacing w:val="0"/>
          <w:w w:val="100"/>
          <w:sz w:val="44"/>
          <w:szCs w:val="44"/>
          <w:shd w:val="clear" w:fill="FFFFFF"/>
          <w:lang w:val="en-US" w:eastAsia="zh-CN"/>
        </w:rPr>
        <w:t>1</w:t>
      </w:r>
      <w:r>
        <w:rPr>
          <w:rFonts w:hint="eastAsia" w:ascii="方正小标宋_GBK" w:hAnsi="方正小标宋_GBK" w:eastAsia="方正小标宋_GBK" w:cs="方正小标宋_GBK"/>
          <w:b w:val="0"/>
          <w:i w:val="0"/>
          <w:caps w:val="0"/>
          <w:color w:val="000000"/>
          <w:spacing w:val="0"/>
          <w:w w:val="100"/>
          <w:sz w:val="44"/>
          <w:szCs w:val="44"/>
          <w:shd w:val="clear" w:fill="FFFFFF"/>
        </w:rPr>
        <w:t>年农业生产社会化服务项目实施方案</w:t>
      </w:r>
    </w:p>
    <w:p>
      <w:pPr>
        <w:keepLines w:val="0"/>
        <w:widowControl w:val="0"/>
        <w:snapToGrid/>
        <w:spacing w:before="0" w:beforeAutospacing="0" w:after="0" w:afterAutospacing="0" w:line="560" w:lineRule="exact"/>
        <w:ind w:left="0" w:firstLine="42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 w:hAnsi="仿宋" w:eastAsia="仿宋" w:cs="仿宋"/>
          <w:b w:val="0"/>
          <w:i w:val="0"/>
          <w:caps w:val="0"/>
          <w:color w:val="000000"/>
          <w:spacing w:val="0"/>
          <w:w w:val="100"/>
          <w:sz w:val="21"/>
          <w:szCs w:val="32"/>
          <w:shd w:val="clear" w:fill="FFFFFF"/>
        </w:rPr>
        <w:t>　</w:t>
      </w:r>
      <w:r>
        <w:rPr>
          <w:rFonts w:hint="eastAsia" w:ascii="仿宋_GB2312" w:hAnsi="仿宋_GB2312" w:eastAsia="仿宋_GB2312" w:cs="仿宋_GB2312"/>
          <w:b w:val="0"/>
          <w:i w:val="0"/>
          <w:caps w:val="0"/>
          <w:spacing w:val="0"/>
          <w:w w:val="100"/>
          <w:sz w:val="32"/>
          <w:szCs w:val="32"/>
        </w:rPr>
        <w:t>根据</w:t>
      </w:r>
      <w:r>
        <w:rPr>
          <w:rFonts w:hint="eastAsia" w:ascii="仿宋_GB2312" w:hAnsi="仿宋_GB2312" w:eastAsia="仿宋_GB2312" w:cs="仿宋_GB2312"/>
          <w:b w:val="0"/>
          <w:i w:val="0"/>
          <w:caps w:val="0"/>
          <w:spacing w:val="0"/>
          <w:w w:val="100"/>
          <w:sz w:val="32"/>
          <w:szCs w:val="32"/>
          <w:lang w:eastAsia="zh-CN"/>
        </w:rPr>
        <w:t>地区</w:t>
      </w:r>
      <w:r>
        <w:rPr>
          <w:rFonts w:hint="eastAsia" w:ascii="仿宋_GB2312" w:hAnsi="仿宋_GB2312" w:eastAsia="仿宋_GB2312" w:cs="仿宋_GB2312"/>
          <w:b w:val="0"/>
          <w:i w:val="0"/>
          <w:caps w:val="0"/>
          <w:spacing w:val="0"/>
          <w:w w:val="100"/>
          <w:sz w:val="32"/>
          <w:szCs w:val="32"/>
          <w:lang w:val="en-US" w:eastAsia="zh-CN"/>
        </w:rPr>
        <w:t>文件</w:t>
      </w:r>
      <w:r>
        <w:rPr>
          <w:rFonts w:hint="eastAsia" w:ascii="仿宋_GB2312" w:hAnsi="仿宋_GB2312" w:eastAsia="仿宋_GB2312" w:cs="仿宋_GB2312"/>
          <w:b w:val="0"/>
          <w:i w:val="0"/>
          <w:caps w:val="0"/>
          <w:spacing w:val="0"/>
          <w:w w:val="100"/>
          <w:sz w:val="32"/>
          <w:szCs w:val="32"/>
        </w:rPr>
        <w:t>精神，为做好202</w:t>
      </w:r>
      <w:r>
        <w:rPr>
          <w:rFonts w:hint="eastAsia" w:ascii="仿宋_GB2312" w:hAnsi="仿宋_GB2312" w:eastAsia="仿宋_GB2312" w:cs="仿宋_GB2312"/>
          <w:b w:val="0"/>
          <w:i w:val="0"/>
          <w:caps w:val="0"/>
          <w:spacing w:val="0"/>
          <w:w w:val="100"/>
          <w:sz w:val="32"/>
          <w:szCs w:val="32"/>
          <w:lang w:val="en-US" w:eastAsia="zh-CN"/>
        </w:rPr>
        <w:t>1</w:t>
      </w:r>
      <w:r>
        <w:rPr>
          <w:rFonts w:hint="eastAsia" w:ascii="仿宋_GB2312" w:hAnsi="仿宋_GB2312" w:eastAsia="仿宋_GB2312" w:cs="仿宋_GB2312"/>
          <w:b w:val="0"/>
          <w:i w:val="0"/>
          <w:caps w:val="0"/>
          <w:spacing w:val="0"/>
          <w:w w:val="100"/>
          <w:sz w:val="32"/>
          <w:szCs w:val="32"/>
        </w:rPr>
        <w:t>年全</w:t>
      </w:r>
      <w:r>
        <w:rPr>
          <w:rFonts w:hint="eastAsia" w:ascii="仿宋_GB2312" w:hAnsi="仿宋_GB2312" w:eastAsia="仿宋_GB2312" w:cs="仿宋_GB2312"/>
          <w:b w:val="0"/>
          <w:i w:val="0"/>
          <w:caps w:val="0"/>
          <w:spacing w:val="0"/>
          <w:w w:val="100"/>
          <w:sz w:val="32"/>
          <w:szCs w:val="32"/>
          <w:lang w:val="en-US" w:eastAsia="zh-CN"/>
        </w:rPr>
        <w:t>县</w:t>
      </w:r>
      <w:r>
        <w:rPr>
          <w:rFonts w:hint="eastAsia" w:ascii="仿宋_GB2312" w:hAnsi="仿宋_GB2312" w:eastAsia="仿宋_GB2312" w:cs="仿宋_GB2312"/>
          <w:b w:val="0"/>
          <w:i w:val="0"/>
          <w:caps w:val="0"/>
          <w:spacing w:val="0"/>
          <w:w w:val="100"/>
          <w:sz w:val="32"/>
          <w:szCs w:val="32"/>
        </w:rPr>
        <w:t>中央财政支持农业生产社会化服务项目实施工作,结合我</w:t>
      </w:r>
      <w:r>
        <w:rPr>
          <w:rFonts w:hint="eastAsia" w:ascii="仿宋_GB2312" w:hAnsi="仿宋_GB2312" w:eastAsia="仿宋_GB2312" w:cs="仿宋_GB2312"/>
          <w:b w:val="0"/>
          <w:i w:val="0"/>
          <w:caps w:val="0"/>
          <w:spacing w:val="0"/>
          <w:w w:val="100"/>
          <w:sz w:val="32"/>
          <w:szCs w:val="32"/>
          <w:lang w:val="en-US" w:eastAsia="zh-CN"/>
        </w:rPr>
        <w:t>县</w:t>
      </w:r>
      <w:r>
        <w:rPr>
          <w:rFonts w:hint="eastAsia" w:ascii="仿宋_GB2312" w:hAnsi="仿宋_GB2312" w:eastAsia="仿宋_GB2312" w:cs="仿宋_GB2312"/>
          <w:b w:val="0"/>
          <w:i w:val="0"/>
          <w:caps w:val="0"/>
          <w:spacing w:val="0"/>
          <w:w w:val="100"/>
          <w:sz w:val="32"/>
          <w:szCs w:val="32"/>
        </w:rPr>
        <w:t>实际，制定本方案。</w:t>
      </w:r>
    </w:p>
    <w:p>
      <w:pPr>
        <w:keepLines w:val="0"/>
        <w:widowControl w:val="0"/>
        <w:snapToGrid/>
        <w:spacing w:before="0" w:beforeAutospacing="0" w:after="0" w:afterAutospacing="0" w:line="560" w:lineRule="exact"/>
        <w:ind w:left="0" w:firstLine="960" w:firstLineChars="300"/>
        <w:jc w:val="both"/>
        <w:textAlignment w:val="baseline"/>
        <w:rPr>
          <w:rFonts w:hint="eastAsia"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rPr>
        <w:t>一、总体要求</w:t>
      </w:r>
    </w:p>
    <w:p>
      <w:pPr>
        <w:keepLines w:val="0"/>
        <w:widowControl w:val="0"/>
        <w:snapToGrid/>
        <w:spacing w:before="0" w:beforeAutospacing="0" w:after="0" w:afterAutospacing="0" w:line="560" w:lineRule="exact"/>
        <w:ind w:left="0" w:firstLine="643"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楷体_GB2312" w:hAnsi="楷体_GB2312" w:eastAsia="楷体_GB2312" w:cs="楷体_GB2312"/>
          <w:b/>
          <w:bCs/>
          <w:i w:val="0"/>
          <w:caps w:val="0"/>
          <w:spacing w:val="0"/>
          <w:w w:val="100"/>
          <w:sz w:val="32"/>
          <w:szCs w:val="32"/>
        </w:rPr>
        <w:t>（一）</w:t>
      </w:r>
      <w:r>
        <w:rPr>
          <w:rFonts w:hint="eastAsia" w:ascii="楷体_GB2312" w:hAnsi="楷体_GB2312" w:eastAsia="楷体_GB2312" w:cs="楷体_GB2312"/>
          <w:b/>
          <w:bCs/>
          <w:i w:val="0"/>
          <w:caps w:val="0"/>
          <w:spacing w:val="0"/>
          <w:w w:val="100"/>
          <w:sz w:val="32"/>
          <w:szCs w:val="32"/>
          <w:lang w:val="en-US" w:eastAsia="zh-CN"/>
        </w:rPr>
        <w:t>指导思想</w:t>
      </w:r>
      <w:r>
        <w:rPr>
          <w:rFonts w:hint="eastAsia" w:ascii="楷体_GB2312" w:hAnsi="楷体_GB2312" w:eastAsia="楷体_GB2312" w:cs="楷体_GB2312"/>
          <w:b/>
          <w:bCs/>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紧紧围绕实施乡村振兴战略，</w:t>
      </w:r>
      <w:r>
        <w:rPr>
          <w:rFonts w:hint="eastAsia" w:ascii="仿宋_GB2312" w:hAnsi="仿宋_GB2312" w:eastAsia="仿宋_GB2312" w:cs="仿宋_GB2312"/>
          <w:b w:val="0"/>
          <w:i w:val="0"/>
          <w:caps w:val="0"/>
          <w:spacing w:val="0"/>
          <w:w w:val="100"/>
          <w:sz w:val="32"/>
          <w:szCs w:val="32"/>
          <w:lang w:val="en-US" w:eastAsia="zh-CN"/>
        </w:rPr>
        <w:t>健全农业社会化服务体系</w:t>
      </w:r>
      <w:r>
        <w:rPr>
          <w:rFonts w:hint="eastAsia" w:ascii="仿宋_GB2312" w:hAnsi="仿宋_GB2312" w:eastAsia="仿宋_GB2312" w:cs="仿宋_GB2312"/>
          <w:b w:val="0"/>
          <w:i w:val="0"/>
          <w:caps w:val="0"/>
          <w:spacing w:val="0"/>
          <w:w w:val="100"/>
          <w:sz w:val="32"/>
          <w:szCs w:val="32"/>
        </w:rPr>
        <w:t>，以带领小农户发展现代农业为主要目标，通过农业生产托管引导小农户广泛接受低成本、便利化、全方位的农业生产性服务。努力培育主体多元、竞争充分的农业生产社会化服务市场，集中连片推进机械化、规模化、集约化绿色高效现代农业生产方式，提高农业综合效益和竞争力，促进农业绿色发展和资源可持续利用。</w:t>
      </w:r>
    </w:p>
    <w:p>
      <w:pPr>
        <w:snapToGrid/>
        <w:spacing w:before="0" w:beforeAutospacing="0" w:after="0" w:afterAutospacing="0" w:line="240" w:lineRule="auto"/>
        <w:ind w:firstLine="643"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楷体_GB2312" w:hAnsi="楷体_GB2312" w:eastAsia="楷体_GB2312" w:cs="楷体_GB2312"/>
          <w:b/>
          <w:bCs/>
          <w:i w:val="0"/>
          <w:caps w:val="0"/>
          <w:spacing w:val="0"/>
          <w:w w:val="100"/>
          <w:sz w:val="32"/>
          <w:szCs w:val="32"/>
        </w:rPr>
        <w:t>（二）</w:t>
      </w:r>
      <w:r>
        <w:rPr>
          <w:rFonts w:hint="eastAsia" w:ascii="楷体_GB2312" w:hAnsi="楷体_GB2312" w:eastAsia="楷体_GB2312" w:cs="楷体_GB2312"/>
          <w:b/>
          <w:bCs/>
          <w:i w:val="0"/>
          <w:caps w:val="0"/>
          <w:spacing w:val="0"/>
          <w:w w:val="100"/>
          <w:sz w:val="32"/>
          <w:szCs w:val="32"/>
          <w:lang w:val="en-US" w:eastAsia="zh-CN"/>
        </w:rPr>
        <w:t>实施</w:t>
      </w:r>
      <w:r>
        <w:rPr>
          <w:rFonts w:hint="eastAsia" w:ascii="楷体_GB2312" w:hAnsi="楷体_GB2312" w:eastAsia="楷体_GB2312" w:cs="楷体_GB2312"/>
          <w:b/>
          <w:bCs/>
          <w:i w:val="0"/>
          <w:caps w:val="0"/>
          <w:spacing w:val="0"/>
          <w:w w:val="100"/>
          <w:sz w:val="32"/>
          <w:szCs w:val="32"/>
        </w:rPr>
        <w:t>原则</w:t>
      </w:r>
      <w:r>
        <w:rPr>
          <w:rFonts w:hint="eastAsia" w:ascii="楷体_GB2312" w:hAnsi="楷体_GB2312" w:eastAsia="楷体_GB2312" w:cs="楷体_GB2312"/>
          <w:b/>
          <w:bCs/>
          <w:i w:val="0"/>
          <w:caps w:val="0"/>
          <w:spacing w:val="0"/>
          <w:w w:val="100"/>
          <w:sz w:val="32"/>
          <w:szCs w:val="32"/>
          <w:lang w:eastAsia="zh-CN"/>
        </w:rPr>
        <w:t>。</w:t>
      </w:r>
      <w:r>
        <w:rPr>
          <w:rFonts w:hint="eastAsia" w:ascii="仿宋_GB2312" w:hAnsi="仿宋_GB2312" w:eastAsia="仿宋_GB2312" w:cs="仿宋_GB2312"/>
          <w:b/>
          <w:bCs/>
          <w:i w:val="0"/>
          <w:caps w:val="0"/>
          <w:spacing w:val="0"/>
          <w:w w:val="100"/>
          <w:sz w:val="32"/>
          <w:szCs w:val="32"/>
        </w:rPr>
        <w:t>一是</w:t>
      </w:r>
      <w:r>
        <w:rPr>
          <w:rFonts w:hint="eastAsia" w:ascii="仿宋_GB2312" w:hAnsi="仿宋_GB2312" w:eastAsia="仿宋_GB2312" w:cs="仿宋_GB2312"/>
          <w:b w:val="0"/>
          <w:bCs w:val="0"/>
          <w:i w:val="0"/>
          <w:caps w:val="0"/>
          <w:spacing w:val="0"/>
          <w:w w:val="100"/>
          <w:sz w:val="32"/>
          <w:szCs w:val="32"/>
        </w:rPr>
        <w:t>坚持聚焦农业生产托管服务。</w:t>
      </w:r>
      <w:r>
        <w:rPr>
          <w:rFonts w:hint="eastAsia" w:ascii="仿宋_GB2312" w:hAnsi="仿宋_GB2312" w:eastAsia="仿宋_GB2312" w:cs="仿宋_GB2312"/>
          <w:b w:val="0"/>
          <w:i w:val="0"/>
          <w:caps w:val="0"/>
          <w:spacing w:val="0"/>
          <w:w w:val="100"/>
          <w:sz w:val="32"/>
          <w:szCs w:val="32"/>
        </w:rPr>
        <w:t>要</w:t>
      </w:r>
      <w:r>
        <w:rPr>
          <w:rFonts w:ascii="Times New Roman" w:hAnsi="Times New Roman" w:eastAsia="仿宋_GB2312" w:cs="Times New Roman"/>
          <w:b w:val="0"/>
          <w:i w:val="0"/>
          <w:caps w:val="0"/>
          <w:color w:val="000000"/>
          <w:spacing w:val="0"/>
          <w:w w:val="100"/>
          <w:sz w:val="32"/>
          <w:szCs w:val="32"/>
        </w:rPr>
        <w:t>按照</w:t>
      </w:r>
      <w:r>
        <w:rPr>
          <w:rFonts w:hint="eastAsia" w:ascii="Times New Roman" w:hAnsi="Times New Roman" w:eastAsia="仿宋_GB2312" w:cs="Times New Roman"/>
          <w:b w:val="0"/>
          <w:i w:val="0"/>
          <w:caps w:val="0"/>
          <w:color w:val="000000"/>
          <w:spacing w:val="0"/>
          <w:w w:val="100"/>
          <w:sz w:val="32"/>
          <w:szCs w:val="32"/>
        </w:rPr>
        <w:t>中共中央办公厅 国务院办公厅</w:t>
      </w:r>
      <w:r>
        <w:rPr>
          <w:rFonts w:ascii="Times New Roman" w:hAnsi="Times New Roman" w:eastAsia="仿宋_GB2312" w:cs="Times New Roman"/>
          <w:b w:val="0"/>
          <w:i w:val="0"/>
          <w:caps w:val="0"/>
          <w:color w:val="000000"/>
          <w:spacing w:val="0"/>
          <w:w w:val="100"/>
          <w:sz w:val="32"/>
          <w:szCs w:val="32"/>
        </w:rPr>
        <w:t>《关于促进小农户和现代农业发展有机衔接的意见》</w:t>
      </w:r>
      <w:r>
        <w:rPr>
          <w:rFonts w:hint="eastAsia" w:ascii="Times New Roman" w:hAnsi="Times New Roman" w:eastAsia="仿宋_GB2312" w:cs="Times New Roman"/>
          <w:b w:val="0"/>
          <w:i w:val="0"/>
          <w:caps w:val="0"/>
          <w:color w:val="000000"/>
          <w:spacing w:val="0"/>
          <w:w w:val="100"/>
          <w:sz w:val="32"/>
          <w:szCs w:val="32"/>
          <w:lang w:eastAsia="zh-CN"/>
        </w:rPr>
        <w:t>（</w:t>
      </w:r>
      <w:r>
        <w:rPr>
          <w:rFonts w:hint="eastAsia" w:ascii="Times New Roman" w:hAnsi="Times New Roman" w:eastAsia="仿宋_GB2312" w:cs="Times New Roman"/>
          <w:b w:val="0"/>
          <w:i w:val="0"/>
          <w:caps w:val="0"/>
          <w:color w:val="000000"/>
          <w:spacing w:val="0"/>
          <w:w w:val="100"/>
          <w:sz w:val="32"/>
          <w:szCs w:val="32"/>
          <w:lang w:val="en-US" w:eastAsia="zh-CN"/>
        </w:rPr>
        <w:t>中办发</w:t>
      </w:r>
      <w:r>
        <w:rPr>
          <w:rFonts w:ascii="Times New Roman" w:hAnsi="Times New Roman" w:eastAsia="仿宋_GB2312" w:cs="Times New Roman"/>
          <w:b w:val="0"/>
          <w:i w:val="0"/>
          <w:caps w:val="0"/>
          <w:color w:val="000000"/>
          <w:spacing w:val="0"/>
          <w:w w:val="100"/>
          <w:sz w:val="32"/>
          <w:szCs w:val="32"/>
        </w:rPr>
        <w:t>〔201</w:t>
      </w:r>
      <w:r>
        <w:rPr>
          <w:rFonts w:hint="eastAsia" w:ascii="Times New Roman" w:hAnsi="Times New Roman" w:eastAsia="仿宋_GB2312" w:cs="Times New Roman"/>
          <w:b w:val="0"/>
          <w:i w:val="0"/>
          <w:caps w:val="0"/>
          <w:color w:val="000000"/>
          <w:spacing w:val="0"/>
          <w:w w:val="100"/>
          <w:sz w:val="32"/>
          <w:szCs w:val="32"/>
          <w:lang w:val="en-US" w:eastAsia="zh-CN"/>
        </w:rPr>
        <w:t>9</w:t>
      </w:r>
      <w:r>
        <w:rPr>
          <w:rFonts w:ascii="Times New Roman" w:hAnsi="Times New Roman" w:eastAsia="仿宋_GB2312" w:cs="Times New Roman"/>
          <w:b w:val="0"/>
          <w:i w:val="0"/>
          <w:caps w:val="0"/>
          <w:color w:val="000000"/>
          <w:spacing w:val="0"/>
          <w:w w:val="100"/>
          <w:sz w:val="32"/>
          <w:szCs w:val="32"/>
        </w:rPr>
        <w:t>〕</w:t>
      </w:r>
      <w:r>
        <w:rPr>
          <w:rFonts w:hint="eastAsia" w:ascii="Times New Roman" w:hAnsi="Times New Roman" w:eastAsia="仿宋_GB2312" w:cs="Times New Roman"/>
          <w:b w:val="0"/>
          <w:i w:val="0"/>
          <w:caps w:val="0"/>
          <w:color w:val="000000"/>
          <w:spacing w:val="0"/>
          <w:w w:val="100"/>
          <w:sz w:val="32"/>
          <w:szCs w:val="32"/>
          <w:lang w:val="en-US" w:eastAsia="zh-CN"/>
        </w:rPr>
        <w:t>8</w:t>
      </w:r>
      <w:r>
        <w:rPr>
          <w:rFonts w:ascii="Times New Roman" w:hAnsi="Times New Roman" w:eastAsia="仿宋_GB2312" w:cs="Times New Roman"/>
          <w:b w:val="0"/>
          <w:i w:val="0"/>
          <w:caps w:val="0"/>
          <w:color w:val="000000"/>
          <w:spacing w:val="0"/>
          <w:w w:val="100"/>
          <w:sz w:val="32"/>
          <w:szCs w:val="32"/>
        </w:rPr>
        <w:t>号</w:t>
      </w:r>
      <w:r>
        <w:rPr>
          <w:rFonts w:hint="eastAsia" w:ascii="Times New Roman" w:hAnsi="Times New Roman" w:eastAsia="仿宋_GB2312" w:cs="Times New Roman"/>
          <w:b w:val="0"/>
          <w:i w:val="0"/>
          <w:caps w:val="0"/>
          <w:color w:val="000000"/>
          <w:spacing w:val="0"/>
          <w:w w:val="100"/>
          <w:sz w:val="32"/>
          <w:szCs w:val="32"/>
          <w:lang w:eastAsia="zh-CN"/>
        </w:rPr>
        <w:t>）</w:t>
      </w:r>
      <w:r>
        <w:rPr>
          <w:rFonts w:ascii="Times New Roman" w:hAnsi="Times New Roman" w:eastAsia="仿宋_GB2312" w:cs="Times New Roman"/>
          <w:b w:val="0"/>
          <w:i w:val="0"/>
          <w:caps w:val="0"/>
          <w:color w:val="000000"/>
          <w:spacing w:val="0"/>
          <w:w w:val="100"/>
          <w:sz w:val="32"/>
          <w:szCs w:val="32"/>
        </w:rPr>
        <w:t>和农办经〔2017〕19号要求，</w:t>
      </w:r>
      <w:r>
        <w:rPr>
          <w:rFonts w:hint="eastAsia" w:ascii="仿宋_GB2312" w:hAnsi="仿宋_GB2312" w:eastAsia="仿宋_GB2312" w:cs="仿宋_GB2312"/>
          <w:b w:val="0"/>
          <w:i w:val="0"/>
          <w:caps w:val="0"/>
          <w:spacing w:val="0"/>
          <w:w w:val="100"/>
          <w:sz w:val="32"/>
          <w:szCs w:val="32"/>
        </w:rPr>
        <w:t>积极推广农业生产托管为主的社会化服务模式，加大支持推进力度。</w:t>
      </w:r>
      <w:r>
        <w:rPr>
          <w:rFonts w:hint="eastAsia" w:ascii="仿宋_GB2312" w:hAnsi="仿宋_GB2312" w:eastAsia="仿宋_GB2312" w:cs="仿宋_GB2312"/>
          <w:b/>
          <w:bCs/>
          <w:i w:val="0"/>
          <w:caps w:val="0"/>
          <w:spacing w:val="0"/>
          <w:w w:val="100"/>
          <w:sz w:val="32"/>
          <w:szCs w:val="32"/>
        </w:rPr>
        <w:t>二是</w:t>
      </w:r>
      <w:r>
        <w:rPr>
          <w:rFonts w:hint="eastAsia" w:ascii="仿宋_GB2312" w:hAnsi="仿宋_GB2312" w:eastAsia="仿宋_GB2312" w:cs="仿宋_GB2312"/>
          <w:b w:val="0"/>
          <w:bCs w:val="0"/>
          <w:i w:val="0"/>
          <w:caps w:val="0"/>
          <w:spacing w:val="0"/>
          <w:w w:val="100"/>
          <w:sz w:val="32"/>
          <w:szCs w:val="32"/>
        </w:rPr>
        <w:t>坚持聚焦服务小农户。</w:t>
      </w:r>
      <w:r>
        <w:rPr>
          <w:rFonts w:hint="eastAsia" w:ascii="仿宋_GB2312" w:hAnsi="仿宋_GB2312" w:eastAsia="仿宋_GB2312" w:cs="仿宋_GB2312"/>
          <w:b w:val="0"/>
          <w:i w:val="0"/>
          <w:caps w:val="0"/>
          <w:spacing w:val="0"/>
          <w:w w:val="100"/>
          <w:sz w:val="32"/>
          <w:szCs w:val="32"/>
        </w:rPr>
        <w:t>把引领小规模分散经营农户走向现代农业发展轨道作为发展农业生产社会化服务的重点。坚持带动农户发展原则，把服务小农户作为政策支持的重点对象，着力解决小农户的生产难题。</w:t>
      </w:r>
      <w:r>
        <w:rPr>
          <w:rFonts w:hint="eastAsia" w:ascii="仿宋_GB2312" w:hAnsi="仿宋_GB2312" w:eastAsia="仿宋_GB2312" w:cs="仿宋_GB2312"/>
          <w:b w:val="0"/>
          <w:i w:val="0"/>
          <w:caps w:val="0"/>
          <w:spacing w:val="0"/>
          <w:w w:val="100"/>
          <w:sz w:val="32"/>
          <w:szCs w:val="32"/>
          <w:lang w:val="en-US" w:eastAsia="zh-CN"/>
        </w:rPr>
        <w:t>三</w:t>
      </w:r>
      <w:r>
        <w:rPr>
          <w:rFonts w:hint="eastAsia" w:ascii="仿宋_GB2312" w:hAnsi="仿宋_GB2312" w:eastAsia="仿宋_GB2312" w:cs="仿宋_GB2312"/>
          <w:b/>
          <w:bCs/>
          <w:i w:val="0"/>
          <w:caps w:val="0"/>
          <w:spacing w:val="0"/>
          <w:w w:val="100"/>
          <w:sz w:val="32"/>
          <w:szCs w:val="32"/>
        </w:rPr>
        <w:t>是</w:t>
      </w:r>
      <w:r>
        <w:rPr>
          <w:rFonts w:hint="eastAsia" w:ascii="仿宋_GB2312" w:hAnsi="仿宋_GB2312" w:eastAsia="仿宋_GB2312" w:cs="仿宋_GB2312"/>
          <w:b w:val="0"/>
          <w:bCs w:val="0"/>
          <w:i w:val="0"/>
          <w:caps w:val="0"/>
          <w:spacing w:val="0"/>
          <w:w w:val="100"/>
          <w:sz w:val="32"/>
          <w:szCs w:val="32"/>
        </w:rPr>
        <w:t>坚持推动服务规模经营。</w:t>
      </w:r>
      <w:r>
        <w:rPr>
          <w:rFonts w:hint="eastAsia" w:ascii="仿宋_GB2312" w:hAnsi="仿宋_GB2312" w:eastAsia="仿宋_GB2312" w:cs="仿宋_GB2312"/>
          <w:b w:val="0"/>
          <w:i w:val="0"/>
          <w:caps w:val="0"/>
          <w:spacing w:val="0"/>
          <w:w w:val="100"/>
          <w:sz w:val="32"/>
          <w:szCs w:val="32"/>
        </w:rPr>
        <w:t>在尊重农户独立经营主体地位前提下，集中连片推进以农业生产托管为主的服务带动型规模经营。</w:t>
      </w:r>
    </w:p>
    <w:p>
      <w:pPr>
        <w:snapToGrid/>
        <w:spacing w:before="0" w:beforeAutospacing="0" w:after="0" w:afterAutospacing="0" w:line="240" w:lineRule="auto"/>
        <w:ind w:firstLine="643"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楷体_GB2312" w:hAnsi="楷体_GB2312" w:eastAsia="楷体_GB2312" w:cs="楷体_GB2312"/>
          <w:b/>
          <w:bCs/>
          <w:i w:val="0"/>
          <w:caps w:val="0"/>
          <w:spacing w:val="0"/>
          <w:w w:val="100"/>
          <w:sz w:val="32"/>
          <w:szCs w:val="32"/>
          <w:lang w:eastAsia="zh-CN"/>
        </w:rPr>
        <w:t>（</w:t>
      </w:r>
      <w:r>
        <w:rPr>
          <w:rFonts w:hint="eastAsia" w:ascii="楷体_GB2312" w:hAnsi="楷体_GB2312" w:eastAsia="楷体_GB2312" w:cs="楷体_GB2312"/>
          <w:b/>
          <w:bCs/>
          <w:i w:val="0"/>
          <w:caps w:val="0"/>
          <w:spacing w:val="0"/>
          <w:w w:val="100"/>
          <w:sz w:val="32"/>
          <w:szCs w:val="32"/>
          <w:lang w:val="en-US" w:eastAsia="zh-CN"/>
        </w:rPr>
        <w:t>三</w:t>
      </w:r>
      <w:r>
        <w:rPr>
          <w:rFonts w:hint="eastAsia" w:ascii="楷体_GB2312" w:hAnsi="楷体_GB2312" w:eastAsia="楷体_GB2312" w:cs="楷体_GB2312"/>
          <w:b/>
          <w:bCs/>
          <w:i w:val="0"/>
          <w:caps w:val="0"/>
          <w:spacing w:val="0"/>
          <w:w w:val="100"/>
          <w:sz w:val="32"/>
          <w:szCs w:val="32"/>
          <w:lang w:eastAsia="zh-CN"/>
        </w:rPr>
        <w:t>）</w:t>
      </w:r>
      <w:r>
        <w:rPr>
          <w:rFonts w:hint="eastAsia" w:ascii="楷体_GB2312" w:hAnsi="楷体_GB2312" w:eastAsia="楷体_GB2312" w:cs="楷体_GB2312"/>
          <w:b/>
          <w:bCs/>
          <w:i w:val="0"/>
          <w:caps w:val="0"/>
          <w:spacing w:val="0"/>
          <w:w w:val="100"/>
          <w:sz w:val="32"/>
          <w:szCs w:val="32"/>
        </w:rPr>
        <w:t>项目任务</w:t>
      </w:r>
      <w:r>
        <w:rPr>
          <w:rFonts w:hint="eastAsia" w:ascii="楷体_GB2312" w:hAnsi="楷体_GB2312" w:eastAsia="楷体_GB2312" w:cs="楷体_GB2312"/>
          <w:b/>
          <w:bCs/>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202</w:t>
      </w:r>
      <w:r>
        <w:rPr>
          <w:rFonts w:hint="eastAsia" w:ascii="仿宋_GB2312" w:hAnsi="仿宋_GB2312" w:eastAsia="仿宋_GB2312" w:cs="仿宋_GB2312"/>
          <w:b w:val="0"/>
          <w:i w:val="0"/>
          <w:caps w:val="0"/>
          <w:spacing w:val="0"/>
          <w:w w:val="100"/>
          <w:sz w:val="32"/>
          <w:szCs w:val="32"/>
          <w:lang w:val="en-US" w:eastAsia="zh-CN"/>
        </w:rPr>
        <w:t>1</w:t>
      </w:r>
      <w:r>
        <w:rPr>
          <w:rFonts w:hint="eastAsia" w:ascii="仿宋_GB2312" w:hAnsi="仿宋_GB2312" w:eastAsia="仿宋_GB2312" w:cs="仿宋_GB2312"/>
          <w:b w:val="0"/>
          <w:i w:val="0"/>
          <w:caps w:val="0"/>
          <w:spacing w:val="0"/>
          <w:w w:val="100"/>
          <w:sz w:val="32"/>
          <w:szCs w:val="32"/>
        </w:rPr>
        <w:t>年，全</w:t>
      </w:r>
      <w:r>
        <w:rPr>
          <w:rFonts w:hint="eastAsia" w:ascii="仿宋_GB2312" w:hAnsi="仿宋_GB2312" w:eastAsia="仿宋_GB2312" w:cs="仿宋_GB2312"/>
          <w:b w:val="0"/>
          <w:i w:val="0"/>
          <w:caps w:val="0"/>
          <w:spacing w:val="0"/>
          <w:w w:val="100"/>
          <w:sz w:val="32"/>
          <w:szCs w:val="32"/>
          <w:lang w:val="en-US" w:eastAsia="zh-CN"/>
        </w:rPr>
        <w:t>县</w:t>
      </w:r>
      <w:r>
        <w:rPr>
          <w:rFonts w:hint="eastAsia" w:ascii="仿宋_GB2312" w:hAnsi="仿宋_GB2312" w:eastAsia="仿宋_GB2312" w:cs="仿宋_GB2312"/>
          <w:b w:val="0"/>
          <w:i w:val="0"/>
          <w:caps w:val="0"/>
          <w:spacing w:val="0"/>
          <w:w w:val="100"/>
          <w:sz w:val="32"/>
          <w:szCs w:val="32"/>
        </w:rPr>
        <w:t>要完成以集中连片推进农业生产</w:t>
      </w:r>
      <w:r>
        <w:rPr>
          <w:rFonts w:hint="eastAsia" w:ascii="仿宋_GB2312" w:hAnsi="仿宋_GB2312" w:eastAsia="仿宋_GB2312" w:cs="仿宋_GB2312"/>
          <w:b w:val="0"/>
          <w:i w:val="0"/>
          <w:caps w:val="0"/>
          <w:spacing w:val="0"/>
          <w:w w:val="100"/>
          <w:sz w:val="32"/>
          <w:szCs w:val="32"/>
          <w:lang w:val="en-US" w:eastAsia="zh-CN"/>
        </w:rPr>
        <w:t>社会化</w:t>
      </w:r>
      <w:r>
        <w:rPr>
          <w:rFonts w:hint="eastAsia" w:ascii="仿宋_GB2312" w:hAnsi="仿宋_GB2312" w:eastAsia="仿宋_GB2312" w:cs="仿宋_GB2312"/>
          <w:b w:val="0"/>
          <w:i w:val="0"/>
          <w:caps w:val="0"/>
          <w:spacing w:val="0"/>
          <w:w w:val="100"/>
          <w:sz w:val="32"/>
          <w:szCs w:val="32"/>
        </w:rPr>
        <w:t>服务面积</w:t>
      </w:r>
      <w:r>
        <w:rPr>
          <w:rFonts w:hint="eastAsia" w:ascii="仿宋_GB2312" w:hAnsi="仿宋_GB2312" w:eastAsia="仿宋_GB2312" w:cs="仿宋_GB2312"/>
          <w:b w:val="0"/>
          <w:i w:val="0"/>
          <w:caps w:val="0"/>
          <w:spacing w:val="0"/>
          <w:w w:val="100"/>
          <w:sz w:val="32"/>
          <w:szCs w:val="32"/>
          <w:lang w:val="en-US" w:eastAsia="zh-CN"/>
        </w:rPr>
        <w:t>10.112万</w:t>
      </w:r>
      <w:r>
        <w:rPr>
          <w:rFonts w:hint="eastAsia" w:ascii="仿宋_GB2312" w:hAnsi="仿宋_GB2312" w:eastAsia="仿宋_GB2312" w:cs="仿宋_GB2312"/>
          <w:b w:val="0"/>
          <w:i w:val="0"/>
          <w:caps w:val="0"/>
          <w:spacing w:val="0"/>
          <w:w w:val="100"/>
          <w:sz w:val="32"/>
          <w:szCs w:val="32"/>
        </w:rPr>
        <w:t>亩</w:t>
      </w:r>
      <w:r>
        <w:rPr>
          <w:rFonts w:hint="eastAsia" w:ascii="仿宋_GB2312" w:hAnsi="仿宋_GB2312" w:eastAsia="仿宋_GB2312" w:cs="仿宋_GB2312"/>
          <w:b w:val="0"/>
          <w:i w:val="0"/>
          <w:caps w:val="0"/>
          <w:spacing w:val="0"/>
          <w:w w:val="100"/>
          <w:sz w:val="32"/>
          <w:szCs w:val="32"/>
          <w:lang w:val="en-US" w:eastAsia="zh-CN"/>
        </w:rPr>
        <w:t>，</w:t>
      </w:r>
      <w:r>
        <w:rPr>
          <w:rFonts w:hint="eastAsia" w:ascii="仿宋_GB2312" w:hAnsi="仿宋_GB2312" w:eastAsia="仿宋_GB2312" w:cs="仿宋_GB2312"/>
          <w:b w:val="0"/>
          <w:i w:val="0"/>
          <w:caps w:val="0"/>
          <w:spacing w:val="0"/>
          <w:w w:val="100"/>
          <w:sz w:val="32"/>
          <w:szCs w:val="32"/>
          <w:lang w:eastAsia="zh-CN"/>
        </w:rPr>
        <w:t>资金</w:t>
      </w:r>
      <w:r>
        <w:rPr>
          <w:rFonts w:hint="eastAsia" w:ascii="仿宋_GB2312" w:hAnsi="仿宋_GB2312" w:eastAsia="仿宋_GB2312" w:cs="仿宋_GB2312"/>
          <w:b w:val="0"/>
          <w:i w:val="0"/>
          <w:caps w:val="0"/>
          <w:spacing w:val="0"/>
          <w:w w:val="100"/>
          <w:sz w:val="32"/>
          <w:szCs w:val="32"/>
          <w:lang w:val="en-US" w:eastAsia="zh-CN"/>
        </w:rPr>
        <w:t>236.8万元。</w:t>
      </w:r>
    </w:p>
    <w:p>
      <w:pPr>
        <w:snapToGrid/>
        <w:spacing w:before="0" w:beforeAutospacing="0" w:after="0" w:afterAutospacing="0" w:line="240" w:lineRule="auto"/>
        <w:ind w:firstLine="640" w:firstLineChars="200"/>
        <w:jc w:val="both"/>
        <w:textAlignment w:val="baseline"/>
        <w:rPr>
          <w:rFonts w:hint="eastAsia"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lang w:eastAsia="zh-CN"/>
        </w:rPr>
        <w:t>二、</w:t>
      </w:r>
      <w:r>
        <w:rPr>
          <w:rFonts w:hint="eastAsia" w:ascii="黑体" w:hAnsi="黑体" w:eastAsia="黑体" w:cs="黑体"/>
          <w:b w:val="0"/>
          <w:i w:val="0"/>
          <w:caps w:val="0"/>
          <w:spacing w:val="0"/>
          <w:w w:val="100"/>
          <w:sz w:val="32"/>
          <w:szCs w:val="32"/>
        </w:rPr>
        <w:t>实施内容</w:t>
      </w:r>
    </w:p>
    <w:p>
      <w:pPr>
        <w:snapToGrid/>
        <w:spacing w:before="0" w:beforeAutospacing="0" w:after="0" w:afterAutospacing="0" w:line="240" w:lineRule="auto"/>
        <w:ind w:firstLine="643" w:firstLineChars="200"/>
        <w:jc w:val="both"/>
        <w:textAlignment w:val="baseline"/>
        <w:rPr>
          <w:rFonts w:hint="eastAsia" w:ascii="仿宋" w:hAnsi="仿宋" w:eastAsia="仿宋" w:cs="仿宋"/>
          <w:b w:val="0"/>
          <w:i w:val="0"/>
          <w:caps w:val="0"/>
          <w:spacing w:val="0"/>
          <w:w w:val="100"/>
          <w:sz w:val="32"/>
          <w:szCs w:val="32"/>
        </w:rPr>
      </w:pPr>
      <w:r>
        <w:rPr>
          <w:rFonts w:hint="eastAsia" w:ascii="楷体" w:hAnsi="楷体" w:eastAsia="楷体" w:cs="楷体"/>
          <w:b/>
          <w:bCs/>
          <w:i w:val="0"/>
          <w:caps w:val="0"/>
          <w:spacing w:val="0"/>
          <w:w w:val="100"/>
          <w:sz w:val="32"/>
          <w:szCs w:val="32"/>
          <w:lang w:eastAsia="zh-CN"/>
        </w:rPr>
        <w:t>合作社社会化</w:t>
      </w:r>
      <w:r>
        <w:rPr>
          <w:rFonts w:hint="eastAsia" w:ascii="楷体" w:hAnsi="楷体" w:eastAsia="楷体" w:cs="楷体"/>
          <w:b/>
          <w:bCs/>
          <w:i w:val="0"/>
          <w:caps w:val="0"/>
          <w:spacing w:val="0"/>
          <w:w w:val="100"/>
          <w:sz w:val="32"/>
          <w:szCs w:val="32"/>
        </w:rPr>
        <w:t>服务</w:t>
      </w:r>
      <w:r>
        <w:rPr>
          <w:rFonts w:hint="eastAsia" w:ascii="楷体" w:hAnsi="楷体" w:eastAsia="楷体" w:cs="楷体"/>
          <w:b/>
          <w:bCs/>
          <w:i w:val="0"/>
          <w:caps w:val="0"/>
          <w:spacing w:val="0"/>
          <w:w w:val="100"/>
          <w:sz w:val="32"/>
          <w:szCs w:val="32"/>
          <w:lang w:eastAsia="zh-CN"/>
        </w:rPr>
        <w:t>的主要</w:t>
      </w:r>
      <w:r>
        <w:rPr>
          <w:rFonts w:hint="eastAsia" w:ascii="楷体" w:hAnsi="楷体" w:eastAsia="楷体" w:cs="楷体"/>
          <w:b/>
          <w:bCs/>
          <w:i w:val="0"/>
          <w:caps w:val="0"/>
          <w:spacing w:val="0"/>
          <w:w w:val="100"/>
          <w:sz w:val="32"/>
          <w:szCs w:val="32"/>
        </w:rPr>
        <w:t>内容、范围、条件及实施时间</w:t>
      </w:r>
    </w:p>
    <w:p>
      <w:pPr>
        <w:snapToGrid/>
        <w:spacing w:before="0" w:beforeAutospacing="0" w:after="0" w:afterAutospacing="0" w:line="240" w:lineRule="auto"/>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　　1.内容：本县范围内的</w:t>
      </w:r>
      <w:r>
        <w:rPr>
          <w:rFonts w:hint="eastAsia" w:ascii="仿宋" w:hAnsi="仿宋" w:eastAsia="仿宋" w:cs="仿宋"/>
          <w:b w:val="0"/>
          <w:i w:val="0"/>
          <w:caps w:val="0"/>
          <w:spacing w:val="0"/>
          <w:w w:val="100"/>
          <w:sz w:val="32"/>
          <w:szCs w:val="32"/>
          <w:lang w:val="en-US" w:eastAsia="zh-CN"/>
        </w:rPr>
        <w:t>农作物犁、耙、拨，采收打瓜、葫芦</w:t>
      </w:r>
      <w:r>
        <w:rPr>
          <w:rFonts w:hint="eastAsia" w:ascii="仿宋" w:hAnsi="仿宋" w:eastAsia="仿宋" w:cs="仿宋"/>
          <w:b w:val="0"/>
          <w:i w:val="0"/>
          <w:caps w:val="0"/>
          <w:spacing w:val="0"/>
          <w:w w:val="100"/>
          <w:sz w:val="32"/>
          <w:szCs w:val="32"/>
        </w:rPr>
        <w:t>。</w:t>
      </w:r>
    </w:p>
    <w:p>
      <w:pPr>
        <w:snapToGrid/>
        <w:spacing w:before="0" w:beforeAutospacing="0" w:after="0" w:afterAutospacing="0" w:line="240" w:lineRule="auto"/>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　　2.范围：符合条件的承接主体（农民合作社或企业）。</w:t>
      </w:r>
    </w:p>
    <w:p>
      <w:pPr>
        <w:snapToGrid/>
        <w:spacing w:before="0" w:beforeAutospacing="0" w:after="0" w:afterAutospacing="0" w:line="240" w:lineRule="auto"/>
        <w:jc w:val="both"/>
        <w:textAlignment w:val="baseline"/>
        <w:rPr>
          <w:rFonts w:hint="eastAsia" w:ascii="仿宋" w:hAnsi="仿宋" w:eastAsia="仿宋" w:cs="仿宋"/>
          <w:b w:val="0"/>
          <w:i w:val="0"/>
          <w:caps w:val="0"/>
          <w:color w:val="5B9BD5" w:themeColor="accent1"/>
          <w:spacing w:val="0"/>
          <w:w w:val="100"/>
          <w:sz w:val="32"/>
          <w:szCs w:val="32"/>
          <w14:textFill>
            <w14:solidFill>
              <w14:schemeClr w14:val="accent1"/>
            </w14:solidFill>
          </w14:textFill>
        </w:rPr>
      </w:pPr>
      <w:r>
        <w:rPr>
          <w:rFonts w:hint="eastAsia" w:ascii="仿宋" w:hAnsi="仿宋" w:eastAsia="仿宋" w:cs="仿宋"/>
          <w:b w:val="0"/>
          <w:i w:val="0"/>
          <w:caps w:val="0"/>
          <w:spacing w:val="0"/>
          <w:w w:val="100"/>
          <w:sz w:val="32"/>
          <w:szCs w:val="32"/>
        </w:rPr>
        <w:t>　　3.项目要求：</w:t>
      </w:r>
      <w:r>
        <w:rPr>
          <w:rFonts w:hint="eastAsia" w:ascii="仿宋" w:hAnsi="仿宋" w:eastAsia="仿宋" w:cs="仿宋"/>
          <w:b w:val="0"/>
          <w:i w:val="0"/>
          <w:caps w:val="0"/>
          <w:spacing w:val="0"/>
          <w:w w:val="100"/>
          <w:sz w:val="32"/>
          <w:szCs w:val="32"/>
          <w:lang w:val="en-US" w:eastAsia="zh-CN"/>
        </w:rPr>
        <w:t>点播玉米1万亩，采收打瓜0.</w:t>
      </w:r>
      <w:bookmarkStart w:id="0" w:name="_GoBack"/>
      <w:bookmarkEnd w:id="0"/>
      <w:r>
        <w:rPr>
          <w:rFonts w:hint="eastAsia" w:ascii="仿宋" w:hAnsi="仿宋" w:eastAsia="仿宋" w:cs="仿宋"/>
          <w:b w:val="0"/>
          <w:i w:val="0"/>
          <w:caps w:val="0"/>
          <w:spacing w:val="0"/>
          <w:w w:val="100"/>
          <w:sz w:val="32"/>
          <w:szCs w:val="32"/>
          <w:lang w:val="en-US" w:eastAsia="zh-CN"/>
        </w:rPr>
        <w:t>5万亩，采收葫芦0.5万亩，犁、耙、播8.112万亩。</w:t>
      </w:r>
    </w:p>
    <w:p>
      <w:pPr>
        <w:snapToGrid/>
        <w:spacing w:before="0" w:beforeAutospacing="0" w:after="0" w:afterAutospacing="0" w:line="240" w:lineRule="auto"/>
        <w:jc w:val="both"/>
        <w:textAlignment w:val="baseline"/>
        <w:rPr>
          <w:rFonts w:hint="eastAsia" w:ascii="仿宋" w:hAnsi="仿宋" w:eastAsia="仿宋" w:cs="仿宋"/>
          <w:b w:val="0"/>
          <w:i w:val="0"/>
          <w:caps w:val="0"/>
          <w:spacing w:val="0"/>
          <w:w w:val="100"/>
          <w:sz w:val="32"/>
          <w:szCs w:val="32"/>
          <w:lang w:eastAsia="zh-CN"/>
        </w:rPr>
      </w:pPr>
      <w:r>
        <w:rPr>
          <w:rFonts w:hint="eastAsia" w:ascii="仿宋" w:hAnsi="仿宋" w:eastAsia="仿宋" w:cs="仿宋"/>
          <w:b w:val="0"/>
          <w:i w:val="0"/>
          <w:caps w:val="0"/>
          <w:spacing w:val="0"/>
          <w:w w:val="100"/>
          <w:sz w:val="32"/>
          <w:szCs w:val="32"/>
        </w:rPr>
        <w:t>　　4.实施时间：202</w:t>
      </w:r>
      <w:r>
        <w:rPr>
          <w:rFonts w:hint="eastAsia" w:ascii="仿宋" w:hAnsi="仿宋" w:eastAsia="仿宋" w:cs="仿宋"/>
          <w:b w:val="0"/>
          <w:i w:val="0"/>
          <w:caps w:val="0"/>
          <w:spacing w:val="0"/>
          <w:w w:val="100"/>
          <w:sz w:val="32"/>
          <w:szCs w:val="32"/>
          <w:lang w:val="en-US" w:eastAsia="zh-CN"/>
        </w:rPr>
        <w:t>1</w:t>
      </w:r>
      <w:r>
        <w:rPr>
          <w:rFonts w:hint="eastAsia" w:ascii="仿宋" w:hAnsi="仿宋" w:eastAsia="仿宋" w:cs="仿宋"/>
          <w:b w:val="0"/>
          <w:i w:val="0"/>
          <w:caps w:val="0"/>
          <w:spacing w:val="0"/>
          <w:w w:val="100"/>
          <w:sz w:val="32"/>
          <w:szCs w:val="32"/>
        </w:rPr>
        <w:t>年</w:t>
      </w:r>
      <w:r>
        <w:rPr>
          <w:rFonts w:hint="eastAsia" w:ascii="仿宋" w:hAnsi="仿宋" w:eastAsia="仿宋" w:cs="仿宋"/>
          <w:b w:val="0"/>
          <w:i w:val="0"/>
          <w:caps w:val="0"/>
          <w:color w:val="000000"/>
          <w:spacing w:val="0"/>
          <w:w w:val="100"/>
          <w:sz w:val="32"/>
          <w:szCs w:val="32"/>
          <w:lang w:val="en-US" w:eastAsia="zh-CN"/>
        </w:rPr>
        <w:t>1</w:t>
      </w:r>
      <w:r>
        <w:rPr>
          <w:rFonts w:hint="eastAsia" w:ascii="仿宋" w:hAnsi="仿宋" w:eastAsia="仿宋" w:cs="仿宋"/>
          <w:b w:val="0"/>
          <w:i w:val="0"/>
          <w:caps w:val="0"/>
          <w:spacing w:val="0"/>
          <w:w w:val="100"/>
          <w:sz w:val="32"/>
          <w:szCs w:val="32"/>
          <w:lang w:val="en-US" w:eastAsia="zh-CN"/>
        </w:rPr>
        <w:t>月至2021年12月31日</w:t>
      </w:r>
      <w:r>
        <w:rPr>
          <w:rFonts w:hint="eastAsia" w:ascii="仿宋" w:hAnsi="仿宋" w:eastAsia="仿宋" w:cs="仿宋"/>
          <w:b w:val="0"/>
          <w:i w:val="0"/>
          <w:caps w:val="0"/>
          <w:spacing w:val="0"/>
          <w:w w:val="100"/>
          <w:sz w:val="32"/>
          <w:szCs w:val="32"/>
          <w:lang w:eastAsia="zh-CN"/>
        </w:rPr>
        <w:t>。</w:t>
      </w:r>
    </w:p>
    <w:p>
      <w:pPr>
        <w:snapToGrid/>
        <w:spacing w:before="0" w:beforeAutospacing="0" w:after="0" w:afterAutospacing="0" w:line="240" w:lineRule="auto"/>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　　</w:t>
      </w:r>
      <w:r>
        <w:rPr>
          <w:rFonts w:hint="eastAsia" w:ascii="黑体" w:hAnsi="黑体" w:eastAsia="黑体" w:cs="黑体"/>
          <w:b w:val="0"/>
          <w:i w:val="0"/>
          <w:caps w:val="0"/>
          <w:spacing w:val="0"/>
          <w:w w:val="100"/>
          <w:sz w:val="32"/>
          <w:szCs w:val="32"/>
        </w:rPr>
        <w:t>二</w:t>
      </w:r>
      <w:r>
        <w:rPr>
          <w:rFonts w:hint="eastAsia" w:ascii="黑体" w:hAnsi="黑体" w:eastAsia="黑体" w:cs="黑体"/>
          <w:b w:val="0"/>
          <w:i w:val="0"/>
          <w:caps w:val="0"/>
          <w:spacing w:val="0"/>
          <w:w w:val="100"/>
          <w:sz w:val="32"/>
          <w:szCs w:val="32"/>
          <w:lang w:eastAsia="zh-CN"/>
        </w:rPr>
        <w:t>、</w:t>
      </w:r>
      <w:r>
        <w:rPr>
          <w:rFonts w:hint="eastAsia" w:ascii="黑体" w:hAnsi="黑体" w:eastAsia="黑体" w:cs="黑体"/>
          <w:b w:val="0"/>
          <w:i w:val="0"/>
          <w:caps w:val="0"/>
          <w:spacing w:val="0"/>
          <w:w w:val="100"/>
          <w:sz w:val="32"/>
          <w:szCs w:val="32"/>
        </w:rPr>
        <w:t>项目补贴标准及资金分配</w:t>
      </w:r>
    </w:p>
    <w:p>
      <w:pPr>
        <w:snapToGrid/>
        <w:spacing w:before="0" w:beforeAutospacing="0" w:after="0" w:afterAutospacing="0" w:line="240" w:lineRule="auto"/>
        <w:ind w:firstLine="640"/>
        <w:jc w:val="both"/>
        <w:textAlignment w:val="baseline"/>
        <w:rPr>
          <w:rFonts w:hint="eastAsia" w:ascii="楷体" w:hAnsi="楷体" w:eastAsia="楷体" w:cs="楷体"/>
          <w:b/>
          <w:bCs/>
          <w:i w:val="0"/>
          <w:caps w:val="0"/>
          <w:spacing w:val="0"/>
          <w:w w:val="100"/>
          <w:sz w:val="32"/>
          <w:szCs w:val="32"/>
          <w:lang w:eastAsia="zh-CN"/>
        </w:rPr>
      </w:pPr>
      <w:r>
        <w:rPr>
          <w:rFonts w:hint="eastAsia" w:ascii="楷体" w:hAnsi="楷体" w:eastAsia="楷体" w:cs="楷体"/>
          <w:b/>
          <w:bCs/>
          <w:i w:val="0"/>
          <w:caps w:val="0"/>
          <w:spacing w:val="0"/>
          <w:w w:val="100"/>
          <w:sz w:val="32"/>
          <w:szCs w:val="32"/>
          <w:lang w:eastAsia="zh-CN"/>
        </w:rPr>
        <w:t>（</w:t>
      </w:r>
      <w:r>
        <w:rPr>
          <w:rFonts w:hint="eastAsia" w:ascii="楷体" w:hAnsi="楷体" w:eastAsia="楷体" w:cs="楷体"/>
          <w:b/>
          <w:bCs/>
          <w:i w:val="0"/>
          <w:caps w:val="0"/>
          <w:spacing w:val="0"/>
          <w:w w:val="100"/>
          <w:sz w:val="32"/>
          <w:szCs w:val="32"/>
          <w:lang w:val="en-US" w:eastAsia="zh-CN"/>
        </w:rPr>
        <w:t>一</w:t>
      </w:r>
      <w:r>
        <w:rPr>
          <w:rFonts w:hint="eastAsia" w:ascii="楷体" w:hAnsi="楷体" w:eastAsia="楷体" w:cs="楷体"/>
          <w:b/>
          <w:bCs/>
          <w:i w:val="0"/>
          <w:caps w:val="0"/>
          <w:spacing w:val="0"/>
          <w:w w:val="100"/>
          <w:sz w:val="32"/>
          <w:szCs w:val="32"/>
          <w:lang w:eastAsia="zh-CN"/>
        </w:rPr>
        <w:t>）</w:t>
      </w:r>
      <w:r>
        <w:rPr>
          <w:rFonts w:hint="eastAsia" w:ascii="楷体" w:hAnsi="楷体" w:eastAsia="楷体" w:cs="楷体"/>
          <w:b/>
          <w:bCs/>
          <w:i w:val="0"/>
          <w:caps w:val="0"/>
          <w:spacing w:val="0"/>
          <w:w w:val="100"/>
          <w:sz w:val="32"/>
          <w:szCs w:val="32"/>
        </w:rPr>
        <w:t>补助标准</w:t>
      </w:r>
    </w:p>
    <w:p>
      <w:pPr>
        <w:snapToGrid/>
        <w:spacing w:before="0" w:beforeAutospacing="0" w:after="0" w:afterAutospacing="0" w:line="240" w:lineRule="auto"/>
        <w:ind w:firstLine="640"/>
        <w:jc w:val="both"/>
        <w:textAlignment w:val="baseline"/>
        <w:rPr>
          <w:rFonts w:hint="eastAsia" w:ascii="仿宋_GB2312" w:hAnsi="仿宋_GB2312" w:eastAsia="仿宋_GB2312" w:cs="仿宋_GB2312"/>
          <w:b w:val="0"/>
          <w:bCs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根据农业生产不同领域、不同环节、不同对象和市场发育成熟度，确定不同的财政补助标准</w:t>
      </w:r>
      <w:r>
        <w:rPr>
          <w:rFonts w:hint="eastAsia" w:ascii="仿宋_GB2312" w:hAnsi="仿宋_GB2312" w:eastAsia="仿宋_GB2312" w:cs="仿宋_GB2312"/>
          <w:b w:val="0"/>
          <w:bCs w:val="0"/>
          <w:i w:val="0"/>
          <w:caps w:val="0"/>
          <w:spacing w:val="0"/>
          <w:w w:val="100"/>
          <w:sz w:val="32"/>
          <w:szCs w:val="32"/>
        </w:rPr>
        <w:t>，原则上各环节财政补助占服务价格的比例不超过30%</w:t>
      </w:r>
      <w:r>
        <w:rPr>
          <w:rFonts w:hint="eastAsia" w:ascii="仿宋_GB2312" w:hAnsi="仿宋_GB2312" w:eastAsia="仿宋_GB2312" w:cs="仿宋_GB2312"/>
          <w:b w:val="0"/>
          <w:bCs w:val="0"/>
          <w:i w:val="0"/>
          <w:caps w:val="0"/>
          <w:spacing w:val="0"/>
          <w:w w:val="100"/>
          <w:sz w:val="32"/>
          <w:szCs w:val="32"/>
          <w:lang w:eastAsia="zh-CN"/>
        </w:rPr>
        <w:t>，</w:t>
      </w:r>
      <w:r>
        <w:rPr>
          <w:rFonts w:hint="eastAsia" w:ascii="仿宋_GB2312" w:hAnsi="仿宋_GB2312" w:eastAsia="仿宋_GB2312" w:cs="仿宋_GB2312"/>
          <w:b w:val="0"/>
          <w:bCs w:val="0"/>
          <w:i w:val="0"/>
          <w:caps w:val="0"/>
          <w:spacing w:val="0"/>
          <w:w w:val="100"/>
          <w:sz w:val="32"/>
          <w:szCs w:val="32"/>
        </w:rPr>
        <w:t>单季作物亩均补助金额不超过</w:t>
      </w:r>
      <w:r>
        <w:rPr>
          <w:rFonts w:hint="eastAsia" w:ascii="仿宋_GB2312" w:hAnsi="仿宋_GB2312" w:eastAsia="仿宋_GB2312" w:cs="仿宋_GB2312"/>
          <w:b w:val="0"/>
          <w:bCs w:val="0"/>
          <w:i w:val="0"/>
          <w:caps w:val="0"/>
          <w:spacing w:val="0"/>
          <w:w w:val="100"/>
          <w:sz w:val="32"/>
          <w:szCs w:val="32"/>
          <w:lang w:eastAsia="zh-CN"/>
        </w:rPr>
        <w:t>标准</w:t>
      </w:r>
      <w:r>
        <w:rPr>
          <w:rFonts w:hint="eastAsia" w:ascii="仿宋_GB2312" w:hAnsi="仿宋_GB2312" w:eastAsia="仿宋_GB2312" w:cs="仿宋_GB2312"/>
          <w:b w:val="0"/>
          <w:bCs w:val="0"/>
          <w:i w:val="0"/>
          <w:caps w:val="0"/>
          <w:spacing w:val="0"/>
          <w:w w:val="100"/>
          <w:sz w:val="32"/>
          <w:szCs w:val="32"/>
          <w:lang w:val="en-US" w:eastAsia="zh-CN"/>
        </w:rPr>
        <w:t>100元</w:t>
      </w:r>
      <w:r>
        <w:rPr>
          <w:rFonts w:hint="eastAsia" w:ascii="仿宋_GB2312" w:hAnsi="仿宋_GB2312" w:eastAsia="仿宋_GB2312" w:cs="仿宋_GB2312"/>
          <w:b w:val="0"/>
          <w:bCs w:val="0"/>
          <w:i w:val="0"/>
          <w:caps w:val="0"/>
          <w:spacing w:val="0"/>
          <w:w w:val="100"/>
          <w:sz w:val="32"/>
          <w:szCs w:val="32"/>
        </w:rPr>
        <w:t>。</w:t>
      </w:r>
    </w:p>
    <w:p>
      <w:pPr>
        <w:snapToGrid/>
        <w:spacing w:before="0" w:beforeAutospacing="0" w:after="0" w:afterAutospacing="0" w:line="240" w:lineRule="auto"/>
        <w:ind w:firstLine="643" w:firstLineChars="200"/>
        <w:jc w:val="both"/>
        <w:textAlignment w:val="baseline"/>
        <w:rPr>
          <w:rFonts w:hint="eastAsia" w:ascii="楷体" w:hAnsi="楷体" w:eastAsia="楷体" w:cs="楷体"/>
          <w:b/>
          <w:bCs/>
          <w:i w:val="0"/>
          <w:caps w:val="0"/>
          <w:spacing w:val="0"/>
          <w:w w:val="100"/>
          <w:sz w:val="32"/>
          <w:szCs w:val="32"/>
          <w:lang w:val="en-US" w:eastAsia="zh-CN"/>
        </w:rPr>
      </w:pPr>
      <w:r>
        <w:rPr>
          <w:rFonts w:hint="eastAsia" w:ascii="楷体" w:hAnsi="楷体" w:eastAsia="楷体" w:cs="楷体"/>
          <w:b/>
          <w:bCs/>
          <w:i w:val="0"/>
          <w:caps w:val="0"/>
          <w:spacing w:val="0"/>
          <w:w w:val="100"/>
          <w:sz w:val="32"/>
          <w:szCs w:val="32"/>
          <w:lang w:val="en-US" w:eastAsia="zh-CN"/>
        </w:rPr>
        <w:t>（二）资金分配</w:t>
      </w:r>
    </w:p>
    <w:p>
      <w:pPr>
        <w:numPr>
          <w:ilvl w:val="0"/>
          <w:numId w:val="0"/>
        </w:numPr>
        <w:snapToGrid/>
        <w:spacing w:before="0" w:beforeAutospacing="0" w:after="0" w:afterAutospacing="0" w:line="240" w:lineRule="auto"/>
        <w:ind w:firstLine="643" w:firstLineChars="200"/>
        <w:jc w:val="both"/>
        <w:textAlignment w:val="baseline"/>
        <w:rPr>
          <w:rFonts w:hint="eastAsia" w:ascii="仿宋" w:hAnsi="仿宋" w:eastAsia="仿宋" w:cs="仿宋"/>
          <w:b w:val="0"/>
          <w:bCs w:val="0"/>
          <w:i w:val="0"/>
          <w:caps w:val="0"/>
          <w:spacing w:val="0"/>
          <w:w w:val="100"/>
          <w:sz w:val="32"/>
          <w:szCs w:val="32"/>
        </w:rPr>
      </w:pPr>
      <w:r>
        <w:rPr>
          <w:rFonts w:hint="eastAsia" w:ascii="仿宋" w:hAnsi="仿宋" w:eastAsia="仿宋" w:cs="仿宋"/>
          <w:b/>
          <w:bCs/>
          <w:i w:val="0"/>
          <w:caps w:val="0"/>
          <w:spacing w:val="0"/>
          <w:w w:val="100"/>
          <w:sz w:val="32"/>
          <w:szCs w:val="32"/>
          <w:lang w:val="en-US" w:eastAsia="zh-CN"/>
        </w:rPr>
        <w:t>1、创业先锋农机农民专业合作社：</w:t>
      </w:r>
      <w:r>
        <w:rPr>
          <w:rFonts w:hint="eastAsia" w:ascii="仿宋" w:hAnsi="仿宋" w:eastAsia="仿宋" w:cs="仿宋"/>
          <w:b w:val="0"/>
          <w:bCs w:val="0"/>
          <w:i w:val="0"/>
          <w:caps w:val="0"/>
          <w:spacing w:val="0"/>
          <w:w w:val="100"/>
          <w:sz w:val="32"/>
          <w:szCs w:val="32"/>
          <w:lang w:val="en-US" w:eastAsia="zh-CN"/>
        </w:rPr>
        <w:t>点播玉米1万亩，每亩地35元，共计35万元，财政补助每亩10元，财政补助10万元；采收打瓜0.5万亩，每亩地160元，共计80万元，财政补助每亩48元，财政补助24万元；采收葫芦0.5万亩，每亩180元，共计90万元，财政补助每亩54元，财政补助27万元；犁地1万亩，每亩55元，共计55万元，财政补助每亩16元，财政补助16万元。</w:t>
      </w:r>
      <w:r>
        <w:rPr>
          <w:rFonts w:hint="eastAsia" w:ascii="仿宋" w:hAnsi="仿宋" w:eastAsia="仿宋" w:cs="仿宋"/>
          <w:b w:val="0"/>
          <w:bCs w:val="0"/>
          <w:i w:val="0"/>
          <w:caps w:val="0"/>
          <w:spacing w:val="0"/>
          <w:w w:val="100"/>
          <w:sz w:val="32"/>
          <w:szCs w:val="32"/>
        </w:rPr>
        <w:t>　</w:t>
      </w:r>
    </w:p>
    <w:p>
      <w:pPr>
        <w:numPr>
          <w:ilvl w:val="0"/>
          <w:numId w:val="0"/>
        </w:numPr>
        <w:snapToGrid/>
        <w:spacing w:before="0" w:beforeAutospacing="0" w:after="0" w:afterAutospacing="0" w:line="240" w:lineRule="auto"/>
        <w:ind w:firstLine="643" w:firstLineChars="200"/>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bCs/>
          <w:i w:val="0"/>
          <w:caps w:val="0"/>
          <w:spacing w:val="0"/>
          <w:w w:val="100"/>
          <w:sz w:val="32"/>
          <w:szCs w:val="32"/>
          <w:lang w:val="en-US" w:eastAsia="zh-CN"/>
        </w:rPr>
        <w:t>2、新禾红花种植农民专业合作社：</w:t>
      </w:r>
      <w:r>
        <w:rPr>
          <w:rFonts w:hint="eastAsia" w:ascii="仿宋" w:hAnsi="仿宋" w:eastAsia="仿宋" w:cs="仿宋"/>
          <w:b w:val="0"/>
          <w:i w:val="0"/>
          <w:caps w:val="0"/>
          <w:spacing w:val="0"/>
          <w:w w:val="100"/>
          <w:sz w:val="32"/>
          <w:szCs w:val="32"/>
          <w:lang w:val="en-US" w:eastAsia="zh-CN"/>
        </w:rPr>
        <w:t>犁、耙、播2万亩其中：春季0.8万亩，每亩65元，共计52万，</w:t>
      </w:r>
      <w:r>
        <w:rPr>
          <w:rFonts w:hint="eastAsia" w:ascii="仿宋" w:hAnsi="仿宋" w:eastAsia="仿宋" w:cs="仿宋"/>
          <w:b w:val="0"/>
          <w:bCs w:val="0"/>
          <w:i w:val="0"/>
          <w:caps w:val="0"/>
          <w:spacing w:val="0"/>
          <w:w w:val="100"/>
          <w:sz w:val="32"/>
          <w:szCs w:val="32"/>
          <w:lang w:val="en-US" w:eastAsia="zh-CN"/>
        </w:rPr>
        <w:t>财政补助</w:t>
      </w:r>
      <w:r>
        <w:rPr>
          <w:rFonts w:hint="eastAsia" w:ascii="仿宋" w:hAnsi="仿宋" w:eastAsia="仿宋" w:cs="仿宋"/>
          <w:b w:val="0"/>
          <w:i w:val="0"/>
          <w:caps w:val="0"/>
          <w:spacing w:val="0"/>
          <w:w w:val="100"/>
          <w:sz w:val="32"/>
          <w:szCs w:val="32"/>
          <w:lang w:val="en-US" w:eastAsia="zh-CN"/>
        </w:rPr>
        <w:t>每亩19元，</w:t>
      </w:r>
      <w:r>
        <w:rPr>
          <w:rFonts w:hint="eastAsia" w:ascii="仿宋" w:hAnsi="仿宋" w:eastAsia="仿宋" w:cs="仿宋"/>
          <w:b w:val="0"/>
          <w:bCs w:val="0"/>
          <w:i w:val="0"/>
          <w:caps w:val="0"/>
          <w:spacing w:val="0"/>
          <w:w w:val="100"/>
          <w:sz w:val="32"/>
          <w:szCs w:val="32"/>
          <w:lang w:val="en-US" w:eastAsia="zh-CN"/>
        </w:rPr>
        <w:t>财政补助</w:t>
      </w:r>
      <w:r>
        <w:rPr>
          <w:rFonts w:hint="eastAsia" w:ascii="仿宋" w:hAnsi="仿宋" w:eastAsia="仿宋" w:cs="仿宋"/>
          <w:b w:val="0"/>
          <w:i w:val="0"/>
          <w:caps w:val="0"/>
          <w:spacing w:val="0"/>
          <w:w w:val="100"/>
          <w:sz w:val="32"/>
          <w:szCs w:val="32"/>
          <w:lang w:val="en-US" w:eastAsia="zh-CN"/>
        </w:rPr>
        <w:t>15.2万；秋季1.2万亩，每亩85元，共计102万元，</w:t>
      </w:r>
      <w:r>
        <w:rPr>
          <w:rFonts w:hint="eastAsia" w:ascii="仿宋" w:hAnsi="仿宋" w:eastAsia="仿宋" w:cs="仿宋"/>
          <w:b w:val="0"/>
          <w:bCs w:val="0"/>
          <w:i w:val="0"/>
          <w:caps w:val="0"/>
          <w:spacing w:val="0"/>
          <w:w w:val="100"/>
          <w:sz w:val="32"/>
          <w:szCs w:val="32"/>
          <w:lang w:val="en-US" w:eastAsia="zh-CN"/>
        </w:rPr>
        <w:t>财政补助</w:t>
      </w:r>
      <w:r>
        <w:rPr>
          <w:rFonts w:hint="eastAsia" w:ascii="仿宋" w:hAnsi="仿宋" w:eastAsia="仿宋" w:cs="仿宋"/>
          <w:b w:val="0"/>
          <w:i w:val="0"/>
          <w:caps w:val="0"/>
          <w:spacing w:val="0"/>
          <w:w w:val="100"/>
          <w:sz w:val="32"/>
          <w:szCs w:val="32"/>
          <w:lang w:val="en-US" w:eastAsia="zh-CN"/>
        </w:rPr>
        <w:t>每亩25元，</w:t>
      </w:r>
      <w:r>
        <w:rPr>
          <w:rFonts w:hint="eastAsia" w:ascii="仿宋" w:hAnsi="仿宋" w:eastAsia="仿宋" w:cs="仿宋"/>
          <w:b w:val="0"/>
          <w:bCs w:val="0"/>
          <w:i w:val="0"/>
          <w:caps w:val="0"/>
          <w:spacing w:val="0"/>
          <w:w w:val="100"/>
          <w:sz w:val="32"/>
          <w:szCs w:val="32"/>
          <w:lang w:val="en-US" w:eastAsia="zh-CN"/>
        </w:rPr>
        <w:t>财政补助</w:t>
      </w:r>
      <w:r>
        <w:rPr>
          <w:rFonts w:hint="eastAsia" w:ascii="仿宋" w:hAnsi="仿宋" w:eastAsia="仿宋" w:cs="仿宋"/>
          <w:b w:val="0"/>
          <w:i w:val="0"/>
          <w:caps w:val="0"/>
          <w:spacing w:val="0"/>
          <w:w w:val="100"/>
          <w:sz w:val="32"/>
          <w:szCs w:val="32"/>
          <w:lang w:val="en-US" w:eastAsia="zh-CN"/>
        </w:rPr>
        <w:t>30万元。</w:t>
      </w:r>
    </w:p>
    <w:p>
      <w:pPr>
        <w:numPr>
          <w:ilvl w:val="0"/>
          <w:numId w:val="0"/>
        </w:numPr>
        <w:snapToGrid/>
        <w:spacing w:before="0" w:beforeAutospacing="0" w:after="0" w:afterAutospacing="0" w:line="240" w:lineRule="auto"/>
        <w:ind w:firstLine="643" w:firstLineChars="200"/>
        <w:jc w:val="both"/>
        <w:textAlignment w:val="baseline"/>
        <w:rPr>
          <w:rFonts w:hint="eastAsia" w:ascii="仿宋" w:hAnsi="仿宋" w:eastAsia="仿宋" w:cs="仿宋"/>
          <w:b w:val="0"/>
          <w:bCs w:val="0"/>
          <w:i w:val="0"/>
          <w:caps w:val="0"/>
          <w:spacing w:val="0"/>
          <w:w w:val="100"/>
          <w:sz w:val="32"/>
          <w:szCs w:val="32"/>
        </w:rPr>
      </w:pPr>
      <w:r>
        <w:rPr>
          <w:rFonts w:hint="eastAsia" w:ascii="仿宋" w:hAnsi="仿宋" w:eastAsia="仿宋" w:cs="仿宋"/>
          <w:b/>
          <w:bCs/>
          <w:i w:val="0"/>
          <w:caps w:val="0"/>
          <w:spacing w:val="0"/>
          <w:w w:val="100"/>
          <w:sz w:val="32"/>
          <w:szCs w:val="32"/>
          <w:lang w:val="en-US" w:eastAsia="zh-CN"/>
        </w:rPr>
        <w:t>3、江格斯乡福临养殖农民专业合作社：</w:t>
      </w:r>
      <w:r>
        <w:rPr>
          <w:rFonts w:hint="eastAsia" w:ascii="仿宋" w:hAnsi="仿宋" w:eastAsia="仿宋" w:cs="仿宋"/>
          <w:b w:val="0"/>
          <w:i w:val="0"/>
          <w:caps w:val="0"/>
          <w:spacing w:val="0"/>
          <w:w w:val="100"/>
          <w:sz w:val="32"/>
          <w:szCs w:val="32"/>
          <w:lang w:val="en-US" w:eastAsia="zh-CN"/>
        </w:rPr>
        <w:t>犁、耙、播3.3万亩，每亩70元，共计231万元，</w:t>
      </w:r>
      <w:r>
        <w:rPr>
          <w:rFonts w:hint="eastAsia" w:ascii="仿宋" w:hAnsi="仿宋" w:eastAsia="仿宋" w:cs="仿宋"/>
          <w:b w:val="0"/>
          <w:bCs w:val="0"/>
          <w:i w:val="0"/>
          <w:caps w:val="0"/>
          <w:spacing w:val="0"/>
          <w:w w:val="100"/>
          <w:sz w:val="32"/>
          <w:szCs w:val="32"/>
          <w:lang w:val="en-US" w:eastAsia="zh-CN"/>
        </w:rPr>
        <w:t>财政补助</w:t>
      </w:r>
      <w:r>
        <w:rPr>
          <w:rFonts w:hint="eastAsia" w:ascii="仿宋" w:hAnsi="仿宋" w:eastAsia="仿宋" w:cs="仿宋"/>
          <w:b w:val="0"/>
          <w:i w:val="0"/>
          <w:caps w:val="0"/>
          <w:spacing w:val="0"/>
          <w:w w:val="100"/>
          <w:sz w:val="32"/>
          <w:szCs w:val="32"/>
          <w:lang w:val="en-US" w:eastAsia="zh-CN"/>
        </w:rPr>
        <w:t>每亩21元，</w:t>
      </w:r>
      <w:r>
        <w:rPr>
          <w:rFonts w:hint="eastAsia" w:ascii="仿宋" w:hAnsi="仿宋" w:eastAsia="仿宋" w:cs="仿宋"/>
          <w:b w:val="0"/>
          <w:bCs w:val="0"/>
          <w:i w:val="0"/>
          <w:caps w:val="0"/>
          <w:spacing w:val="0"/>
          <w:w w:val="100"/>
          <w:sz w:val="32"/>
          <w:szCs w:val="32"/>
          <w:lang w:val="en-US" w:eastAsia="zh-CN"/>
        </w:rPr>
        <w:t>财政补助</w:t>
      </w:r>
      <w:r>
        <w:rPr>
          <w:rFonts w:hint="eastAsia" w:ascii="仿宋" w:hAnsi="仿宋" w:eastAsia="仿宋" w:cs="仿宋"/>
          <w:b w:val="0"/>
          <w:i w:val="0"/>
          <w:caps w:val="0"/>
          <w:spacing w:val="0"/>
          <w:w w:val="100"/>
          <w:sz w:val="32"/>
          <w:szCs w:val="32"/>
          <w:lang w:val="en-US" w:eastAsia="zh-CN"/>
        </w:rPr>
        <w:t>69.3万元。</w:t>
      </w:r>
    </w:p>
    <w:p>
      <w:pPr>
        <w:numPr>
          <w:ilvl w:val="0"/>
          <w:numId w:val="0"/>
        </w:numPr>
        <w:snapToGrid/>
        <w:spacing w:before="0" w:beforeAutospacing="0" w:after="0" w:afterAutospacing="0" w:line="240" w:lineRule="auto"/>
        <w:ind w:firstLine="643" w:firstLineChars="200"/>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bCs/>
          <w:i w:val="0"/>
          <w:caps w:val="0"/>
          <w:spacing w:val="0"/>
          <w:w w:val="100"/>
          <w:sz w:val="32"/>
          <w:szCs w:val="32"/>
          <w:lang w:val="en-US" w:eastAsia="zh-CN"/>
        </w:rPr>
        <w:t>4、裕民县喀拉乔克村金土地种植农民专业合作社：</w:t>
      </w:r>
      <w:r>
        <w:rPr>
          <w:rFonts w:hint="eastAsia" w:ascii="仿宋" w:hAnsi="仿宋" w:eastAsia="仿宋" w:cs="仿宋"/>
          <w:b w:val="0"/>
          <w:i w:val="0"/>
          <w:caps w:val="0"/>
          <w:spacing w:val="0"/>
          <w:w w:val="100"/>
          <w:sz w:val="32"/>
          <w:szCs w:val="32"/>
          <w:lang w:val="en-US" w:eastAsia="zh-CN"/>
        </w:rPr>
        <w:t>犁、耙、播18120亩地，每亩85元，共计154.02万元，</w:t>
      </w:r>
      <w:r>
        <w:rPr>
          <w:rFonts w:hint="eastAsia" w:ascii="仿宋" w:hAnsi="仿宋" w:eastAsia="仿宋" w:cs="仿宋"/>
          <w:b w:val="0"/>
          <w:bCs w:val="0"/>
          <w:i w:val="0"/>
          <w:caps w:val="0"/>
          <w:spacing w:val="0"/>
          <w:w w:val="100"/>
          <w:sz w:val="32"/>
          <w:szCs w:val="32"/>
          <w:lang w:val="en-US" w:eastAsia="zh-CN"/>
        </w:rPr>
        <w:t>财政补助</w:t>
      </w:r>
      <w:r>
        <w:rPr>
          <w:rFonts w:hint="eastAsia" w:ascii="仿宋" w:hAnsi="仿宋" w:eastAsia="仿宋" w:cs="仿宋"/>
          <w:b w:val="0"/>
          <w:i w:val="0"/>
          <w:caps w:val="0"/>
          <w:spacing w:val="0"/>
          <w:w w:val="100"/>
          <w:sz w:val="32"/>
          <w:szCs w:val="32"/>
          <w:lang w:val="en-US" w:eastAsia="zh-CN"/>
        </w:rPr>
        <w:t>每亩25元，</w:t>
      </w:r>
      <w:r>
        <w:rPr>
          <w:rFonts w:hint="eastAsia" w:ascii="仿宋" w:hAnsi="仿宋" w:eastAsia="仿宋" w:cs="仿宋"/>
          <w:b w:val="0"/>
          <w:bCs w:val="0"/>
          <w:i w:val="0"/>
          <w:caps w:val="0"/>
          <w:spacing w:val="0"/>
          <w:w w:val="100"/>
          <w:sz w:val="32"/>
          <w:szCs w:val="32"/>
          <w:lang w:val="en-US" w:eastAsia="zh-CN"/>
        </w:rPr>
        <w:t>财政补助</w:t>
      </w:r>
      <w:r>
        <w:rPr>
          <w:rFonts w:hint="eastAsia" w:ascii="仿宋" w:hAnsi="仿宋" w:eastAsia="仿宋" w:cs="仿宋"/>
          <w:b w:val="0"/>
          <w:i w:val="0"/>
          <w:caps w:val="0"/>
          <w:spacing w:val="0"/>
          <w:w w:val="100"/>
          <w:sz w:val="32"/>
          <w:szCs w:val="32"/>
          <w:lang w:val="en-US" w:eastAsia="zh-CN"/>
        </w:rPr>
        <w:t>45.3万元。</w:t>
      </w:r>
    </w:p>
    <w:p>
      <w:pPr>
        <w:snapToGrid/>
        <w:spacing w:before="0" w:beforeAutospacing="0" w:after="0" w:afterAutospacing="0" w:line="240" w:lineRule="auto"/>
        <w:ind w:firstLine="1292" w:firstLineChars="404"/>
        <w:jc w:val="both"/>
        <w:textAlignment w:val="baseline"/>
        <w:rPr>
          <w:rFonts w:hint="eastAsia" w:ascii="仿宋" w:hAnsi="仿宋" w:eastAsia="黑体" w:cs="仿宋"/>
          <w:b w:val="0"/>
          <w:i w:val="0"/>
          <w:caps w:val="0"/>
          <w:spacing w:val="0"/>
          <w:w w:val="100"/>
          <w:sz w:val="32"/>
          <w:szCs w:val="32"/>
          <w:lang w:val="en-US" w:eastAsia="zh-CN"/>
        </w:rPr>
      </w:pPr>
      <w:r>
        <w:rPr>
          <w:rFonts w:hint="eastAsia" w:ascii="黑体" w:hAnsi="黑体" w:eastAsia="黑体" w:cs="黑体"/>
          <w:b w:val="0"/>
          <w:i w:val="0"/>
          <w:caps w:val="0"/>
          <w:spacing w:val="0"/>
          <w:w w:val="100"/>
          <w:sz w:val="32"/>
          <w:szCs w:val="32"/>
        </w:rPr>
        <w:t>三</w:t>
      </w:r>
      <w:r>
        <w:rPr>
          <w:rFonts w:hint="eastAsia" w:ascii="黑体" w:hAnsi="黑体" w:eastAsia="黑体" w:cs="黑体"/>
          <w:b w:val="0"/>
          <w:i w:val="0"/>
          <w:caps w:val="0"/>
          <w:spacing w:val="0"/>
          <w:w w:val="100"/>
          <w:sz w:val="32"/>
          <w:szCs w:val="32"/>
          <w:lang w:eastAsia="zh-CN"/>
        </w:rPr>
        <w:t>、</w:t>
      </w:r>
      <w:r>
        <w:rPr>
          <w:rFonts w:hint="eastAsia" w:ascii="黑体" w:hAnsi="黑体" w:eastAsia="黑体" w:cs="黑体"/>
          <w:b w:val="0"/>
          <w:i w:val="0"/>
          <w:caps w:val="0"/>
          <w:spacing w:val="0"/>
          <w:w w:val="100"/>
          <w:sz w:val="32"/>
          <w:szCs w:val="32"/>
          <w:lang w:val="en-US" w:eastAsia="zh-CN"/>
        </w:rPr>
        <w:t>实施流程</w:t>
      </w:r>
    </w:p>
    <w:p>
      <w:pPr>
        <w:snapToGrid/>
        <w:spacing w:before="0" w:beforeAutospacing="0" w:after="0" w:afterAutospacing="0" w:line="240" w:lineRule="auto"/>
        <w:ind w:firstLine="650"/>
        <w:jc w:val="both"/>
        <w:textAlignment w:val="baseline"/>
        <w:rPr>
          <w:rFonts w:hint="eastAsia" w:ascii="仿宋_GB2312" w:hAnsi="仿宋_GB2312" w:eastAsia="仿宋_GB2312" w:cs="仿宋_GB2312"/>
          <w:b w:val="0"/>
          <w:i w:val="0"/>
          <w:caps w:val="0"/>
          <w:spacing w:val="0"/>
          <w:w w:val="100"/>
          <w:sz w:val="32"/>
          <w:szCs w:val="32"/>
        </w:rPr>
      </w:pPr>
      <w:r>
        <w:rPr>
          <w:rFonts w:hint="eastAsia" w:ascii="楷体" w:hAnsi="楷体" w:eastAsia="楷体" w:cs="楷体"/>
          <w:b/>
          <w:bCs/>
          <w:i w:val="0"/>
          <w:caps w:val="0"/>
          <w:spacing w:val="0"/>
          <w:w w:val="100"/>
          <w:sz w:val="32"/>
          <w:szCs w:val="32"/>
          <w:lang w:eastAsia="zh-CN"/>
        </w:rPr>
        <w:t>（</w:t>
      </w:r>
      <w:r>
        <w:rPr>
          <w:rFonts w:hint="eastAsia" w:ascii="楷体" w:hAnsi="楷体" w:eastAsia="楷体" w:cs="楷体"/>
          <w:b/>
          <w:bCs/>
          <w:i w:val="0"/>
          <w:caps w:val="0"/>
          <w:spacing w:val="0"/>
          <w:w w:val="100"/>
          <w:sz w:val="32"/>
          <w:szCs w:val="32"/>
          <w:lang w:val="en-US" w:eastAsia="zh-CN"/>
        </w:rPr>
        <w:t>一</w:t>
      </w:r>
      <w:r>
        <w:rPr>
          <w:rFonts w:hint="eastAsia" w:ascii="楷体" w:hAnsi="楷体" w:eastAsia="楷体" w:cs="楷体"/>
          <w:b/>
          <w:bCs/>
          <w:i w:val="0"/>
          <w:caps w:val="0"/>
          <w:spacing w:val="0"/>
          <w:w w:val="100"/>
          <w:sz w:val="32"/>
          <w:szCs w:val="32"/>
          <w:lang w:eastAsia="zh-CN"/>
        </w:rPr>
        <w:t>）</w:t>
      </w:r>
      <w:r>
        <w:rPr>
          <w:rFonts w:hint="eastAsia" w:ascii="楷体" w:hAnsi="楷体" w:eastAsia="楷体" w:cs="楷体"/>
          <w:b/>
          <w:bCs/>
          <w:i w:val="0"/>
          <w:caps w:val="0"/>
          <w:spacing w:val="0"/>
          <w:w w:val="100"/>
          <w:sz w:val="32"/>
          <w:szCs w:val="32"/>
        </w:rPr>
        <w:t>选定服务组织。</w:t>
      </w:r>
      <w:r>
        <w:rPr>
          <w:rFonts w:hint="eastAsia" w:ascii="仿宋_GB2312" w:hAnsi="仿宋_GB2312" w:eastAsia="仿宋_GB2312" w:cs="仿宋_GB2312"/>
          <w:b w:val="0"/>
          <w:i w:val="0"/>
          <w:caps w:val="0"/>
          <w:spacing w:val="0"/>
          <w:w w:val="100"/>
          <w:sz w:val="32"/>
          <w:szCs w:val="32"/>
        </w:rPr>
        <w:t>深入调研了解小农户和农业生产规模经营主体的需求意愿，掌握当地农业生产托管服务组织及专业社会化服务组织的规模、能力、信誉、服务价格等基本条件，并进行综合评估的基础上，在县域内外选择社会化服务组织。服务</w:t>
      </w:r>
      <w:r>
        <w:rPr>
          <w:rFonts w:hint="eastAsia" w:ascii="仿宋_GB2312" w:hAnsi="仿宋_GB2312" w:eastAsia="仿宋_GB2312" w:cs="仿宋_GB2312"/>
          <w:b w:val="0"/>
          <w:i w:val="0"/>
          <w:caps w:val="0"/>
          <w:spacing w:val="0"/>
          <w:w w:val="100"/>
          <w:sz w:val="32"/>
          <w:szCs w:val="32"/>
          <w:lang w:val="en-US" w:eastAsia="zh-CN"/>
        </w:rPr>
        <w:t>组织</w:t>
      </w:r>
      <w:r>
        <w:rPr>
          <w:rFonts w:hint="eastAsia" w:ascii="仿宋_GB2312" w:hAnsi="仿宋_GB2312" w:eastAsia="仿宋_GB2312" w:cs="仿宋_GB2312"/>
          <w:b w:val="0"/>
          <w:i w:val="0"/>
          <w:caps w:val="0"/>
          <w:spacing w:val="0"/>
          <w:w w:val="100"/>
          <w:sz w:val="32"/>
          <w:szCs w:val="32"/>
        </w:rPr>
        <w:t>应具备以下条件：</w:t>
      </w:r>
      <w:r>
        <w:rPr>
          <w:rFonts w:hint="eastAsia" w:ascii="仿宋_GB2312" w:hAnsi="仿宋_GB2312" w:eastAsia="仿宋_GB2312" w:cs="仿宋_GB2312"/>
          <w:b/>
          <w:bCs/>
          <w:i w:val="0"/>
          <w:caps w:val="0"/>
          <w:spacing w:val="0"/>
          <w:w w:val="100"/>
          <w:sz w:val="32"/>
          <w:szCs w:val="32"/>
          <w:lang w:val="en-US" w:eastAsia="zh-CN"/>
        </w:rPr>
        <w:t>一是</w:t>
      </w:r>
      <w:r>
        <w:rPr>
          <w:rFonts w:hint="eastAsia" w:ascii="仿宋_GB2312" w:hAnsi="仿宋_GB2312" w:eastAsia="仿宋_GB2312" w:cs="仿宋_GB2312"/>
          <w:b w:val="0"/>
          <w:i w:val="0"/>
          <w:caps w:val="0"/>
          <w:spacing w:val="0"/>
          <w:w w:val="100"/>
          <w:sz w:val="32"/>
          <w:szCs w:val="32"/>
          <w:lang w:eastAsia="zh-CN"/>
        </w:rPr>
        <w:t>拥有与其服务内容、服务能力相匹配的专业农业机械和设备以及其他能力;</w:t>
      </w:r>
      <w:r>
        <w:rPr>
          <w:rFonts w:hint="eastAsia" w:ascii="仿宋_GB2312" w:hAnsi="仿宋_GB2312" w:eastAsia="仿宋_GB2312" w:cs="仿宋_GB2312"/>
          <w:b/>
          <w:bCs/>
          <w:i w:val="0"/>
          <w:caps w:val="0"/>
          <w:spacing w:val="0"/>
          <w:w w:val="100"/>
          <w:sz w:val="32"/>
          <w:szCs w:val="32"/>
          <w:lang w:val="en-US" w:eastAsia="zh-CN"/>
        </w:rPr>
        <w:t>二是</w:t>
      </w:r>
      <w:r>
        <w:rPr>
          <w:rFonts w:hint="eastAsia" w:ascii="仿宋_GB2312" w:hAnsi="仿宋_GB2312" w:eastAsia="仿宋_GB2312" w:cs="仿宋_GB2312"/>
          <w:b w:val="0"/>
          <w:i w:val="0"/>
          <w:caps w:val="0"/>
          <w:spacing w:val="0"/>
          <w:w w:val="100"/>
          <w:sz w:val="32"/>
          <w:szCs w:val="32"/>
        </w:rPr>
        <w:t>内部管理制度健全，财务管理规范，能够接受社会化服务行业管理部门的监管</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bCs/>
          <w:i w:val="0"/>
          <w:caps w:val="0"/>
          <w:spacing w:val="0"/>
          <w:w w:val="100"/>
          <w:sz w:val="32"/>
          <w:szCs w:val="32"/>
          <w:lang w:val="en-US" w:eastAsia="zh-CN"/>
        </w:rPr>
        <w:t>三是</w:t>
      </w:r>
      <w:r>
        <w:rPr>
          <w:rFonts w:hint="eastAsia" w:ascii="仿宋_GB2312" w:hAnsi="仿宋_GB2312" w:eastAsia="仿宋_GB2312" w:cs="仿宋_GB2312"/>
          <w:b w:val="0"/>
          <w:i w:val="0"/>
          <w:caps w:val="0"/>
          <w:spacing w:val="0"/>
          <w:w w:val="100"/>
          <w:sz w:val="32"/>
          <w:szCs w:val="32"/>
          <w:lang w:val="en-US" w:eastAsia="zh-CN"/>
        </w:rPr>
        <w:t>在</w:t>
      </w:r>
      <w:r>
        <w:rPr>
          <w:rFonts w:hint="eastAsia" w:ascii="仿宋_GB2312" w:hAnsi="仿宋_GB2312" w:eastAsia="仿宋_GB2312" w:cs="仿宋_GB2312"/>
          <w:b w:val="0"/>
          <w:i w:val="0"/>
          <w:caps w:val="0"/>
          <w:spacing w:val="0"/>
          <w:w w:val="100"/>
          <w:sz w:val="32"/>
          <w:szCs w:val="32"/>
        </w:rPr>
        <w:t>农民群众中享有良好的信誉，其所提供的服务在质量和价格方面受到农户的认可和好评。</w:t>
      </w:r>
    </w:p>
    <w:p>
      <w:pPr>
        <w:keepLines w:val="0"/>
        <w:widowControl w:val="0"/>
        <w:snapToGrid/>
        <w:spacing w:before="0" w:beforeAutospacing="0" w:after="0" w:afterAutospacing="0" w:line="560" w:lineRule="exact"/>
        <w:ind w:left="0" w:firstLine="643"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楷体" w:hAnsi="楷体" w:eastAsia="楷体" w:cs="楷体"/>
          <w:b/>
          <w:bCs/>
          <w:i w:val="0"/>
          <w:caps w:val="0"/>
          <w:spacing w:val="0"/>
          <w:w w:val="100"/>
          <w:sz w:val="32"/>
          <w:szCs w:val="32"/>
          <w:lang w:eastAsia="zh-CN"/>
        </w:rPr>
        <w:t>（</w:t>
      </w:r>
      <w:r>
        <w:rPr>
          <w:rFonts w:hint="eastAsia" w:ascii="楷体" w:hAnsi="楷体" w:eastAsia="楷体" w:cs="楷体"/>
          <w:b/>
          <w:bCs/>
          <w:i w:val="0"/>
          <w:caps w:val="0"/>
          <w:spacing w:val="0"/>
          <w:w w:val="100"/>
          <w:sz w:val="32"/>
          <w:szCs w:val="32"/>
          <w:lang w:val="en-US" w:eastAsia="zh-CN"/>
        </w:rPr>
        <w:t>二</w:t>
      </w:r>
      <w:r>
        <w:rPr>
          <w:rFonts w:hint="eastAsia" w:ascii="楷体" w:hAnsi="楷体" w:eastAsia="楷体" w:cs="楷体"/>
          <w:b/>
          <w:bCs/>
          <w:i w:val="0"/>
          <w:caps w:val="0"/>
          <w:spacing w:val="0"/>
          <w:w w:val="100"/>
          <w:sz w:val="32"/>
          <w:szCs w:val="32"/>
          <w:lang w:eastAsia="zh-CN"/>
        </w:rPr>
        <w:t>）签订服务合同。</w:t>
      </w:r>
      <w:r>
        <w:rPr>
          <w:rFonts w:hint="eastAsia" w:ascii="仿宋_GB2312" w:hAnsi="仿宋_GB2312" w:eastAsia="仿宋_GB2312" w:cs="仿宋_GB2312"/>
          <w:b w:val="0"/>
          <w:i w:val="0"/>
          <w:caps w:val="0"/>
          <w:spacing w:val="0"/>
          <w:w w:val="100"/>
          <w:sz w:val="32"/>
          <w:szCs w:val="32"/>
        </w:rPr>
        <w:t>选定的服务组织要与服务对象签订服务合同，明确双方的责任和义务。服务合同要明确服务地块、服务面积、服务内容、作业时间、质量要求、收费标准、补助标准、质检验收和违规责任等内容。</w:t>
      </w:r>
    </w:p>
    <w:p>
      <w:pPr>
        <w:snapToGrid/>
        <w:spacing w:before="0" w:beforeAutospacing="0" w:after="0" w:afterAutospacing="0" w:line="240" w:lineRule="auto"/>
        <w:ind w:firstLine="650"/>
        <w:jc w:val="both"/>
        <w:textAlignment w:val="baseline"/>
        <w:rPr>
          <w:rFonts w:hint="eastAsia" w:ascii="仿宋_GB2312" w:hAnsi="仿宋_GB2312" w:eastAsia="仿宋_GB2312" w:cs="仿宋_GB2312"/>
          <w:b w:val="0"/>
          <w:i w:val="0"/>
          <w:caps w:val="0"/>
          <w:spacing w:val="0"/>
          <w:w w:val="100"/>
          <w:sz w:val="32"/>
          <w:szCs w:val="32"/>
        </w:rPr>
      </w:pPr>
      <w:r>
        <w:rPr>
          <w:rFonts w:hint="eastAsia" w:ascii="楷体" w:hAnsi="楷体" w:eastAsia="楷体" w:cs="楷体"/>
          <w:b/>
          <w:bCs/>
          <w:i w:val="0"/>
          <w:caps w:val="0"/>
          <w:spacing w:val="0"/>
          <w:w w:val="100"/>
          <w:sz w:val="32"/>
          <w:szCs w:val="32"/>
          <w:lang w:eastAsia="zh-CN"/>
        </w:rPr>
        <w:t>（</w:t>
      </w:r>
      <w:r>
        <w:rPr>
          <w:rFonts w:hint="eastAsia" w:ascii="楷体" w:hAnsi="楷体" w:eastAsia="楷体" w:cs="楷体"/>
          <w:b/>
          <w:bCs/>
          <w:i w:val="0"/>
          <w:caps w:val="0"/>
          <w:spacing w:val="0"/>
          <w:w w:val="100"/>
          <w:sz w:val="32"/>
          <w:szCs w:val="32"/>
          <w:lang w:val="en-US" w:eastAsia="zh-CN"/>
        </w:rPr>
        <w:t>三</w:t>
      </w:r>
      <w:r>
        <w:rPr>
          <w:rFonts w:hint="eastAsia" w:ascii="楷体" w:hAnsi="楷体" w:eastAsia="楷体" w:cs="楷体"/>
          <w:b/>
          <w:bCs/>
          <w:i w:val="0"/>
          <w:caps w:val="0"/>
          <w:spacing w:val="0"/>
          <w:w w:val="100"/>
          <w:sz w:val="32"/>
          <w:szCs w:val="32"/>
          <w:lang w:eastAsia="zh-CN"/>
        </w:rPr>
        <w:t>）提供作业服务。</w:t>
      </w:r>
      <w:r>
        <w:rPr>
          <w:rFonts w:hint="eastAsia" w:ascii="仿宋_GB2312" w:hAnsi="仿宋_GB2312" w:eastAsia="仿宋_GB2312" w:cs="仿宋_GB2312"/>
          <w:b w:val="0"/>
          <w:i w:val="0"/>
          <w:caps w:val="0"/>
          <w:spacing w:val="0"/>
          <w:w w:val="100"/>
          <w:sz w:val="32"/>
          <w:szCs w:val="32"/>
        </w:rPr>
        <w:t>服务组织按照服务合同要求提供相关服务。</w:t>
      </w:r>
    </w:p>
    <w:p>
      <w:pPr>
        <w:snapToGrid/>
        <w:spacing w:before="0" w:beforeAutospacing="0" w:after="0" w:afterAutospacing="0" w:line="240" w:lineRule="auto"/>
        <w:ind w:firstLine="650"/>
        <w:jc w:val="both"/>
        <w:textAlignment w:val="baseline"/>
        <w:rPr>
          <w:rFonts w:hint="default" w:ascii="仿宋_GB2312" w:hAnsi="仿宋_GB2312" w:eastAsia="仿宋_GB2312" w:cs="仿宋_GB2312"/>
          <w:b w:val="0"/>
          <w:i w:val="0"/>
          <w:caps w:val="0"/>
          <w:spacing w:val="0"/>
          <w:w w:val="100"/>
          <w:sz w:val="32"/>
          <w:szCs w:val="32"/>
          <w:lang w:val="en-US" w:eastAsia="zh-CN"/>
        </w:rPr>
      </w:pPr>
      <w:r>
        <w:rPr>
          <w:rFonts w:hint="eastAsia" w:ascii="楷体" w:hAnsi="楷体" w:eastAsia="楷体" w:cs="楷体"/>
          <w:b/>
          <w:bCs/>
          <w:i w:val="0"/>
          <w:caps w:val="0"/>
          <w:spacing w:val="0"/>
          <w:w w:val="100"/>
          <w:sz w:val="32"/>
          <w:szCs w:val="32"/>
          <w:lang w:eastAsia="zh-CN"/>
        </w:rPr>
        <w:t>（</w:t>
      </w:r>
      <w:r>
        <w:rPr>
          <w:rFonts w:hint="eastAsia" w:ascii="楷体" w:hAnsi="楷体" w:eastAsia="楷体" w:cs="楷体"/>
          <w:b/>
          <w:bCs/>
          <w:i w:val="0"/>
          <w:caps w:val="0"/>
          <w:spacing w:val="0"/>
          <w:w w:val="100"/>
          <w:sz w:val="32"/>
          <w:szCs w:val="32"/>
          <w:lang w:val="en-US" w:eastAsia="zh-CN"/>
        </w:rPr>
        <w:t>四</w:t>
      </w:r>
      <w:r>
        <w:rPr>
          <w:rFonts w:hint="eastAsia" w:ascii="楷体" w:hAnsi="楷体" w:eastAsia="楷体" w:cs="楷体"/>
          <w:b/>
          <w:bCs/>
          <w:i w:val="0"/>
          <w:caps w:val="0"/>
          <w:spacing w:val="0"/>
          <w:w w:val="100"/>
          <w:sz w:val="32"/>
          <w:szCs w:val="32"/>
          <w:lang w:eastAsia="zh-CN"/>
        </w:rPr>
        <w:t>）</w:t>
      </w:r>
      <w:r>
        <w:rPr>
          <w:rFonts w:hint="eastAsia" w:ascii="楷体" w:hAnsi="楷体" w:eastAsia="楷体" w:cs="楷体"/>
          <w:b/>
          <w:bCs/>
          <w:i w:val="0"/>
          <w:caps w:val="0"/>
          <w:spacing w:val="0"/>
          <w:w w:val="100"/>
          <w:sz w:val="32"/>
          <w:szCs w:val="32"/>
          <w:lang w:val="en-US" w:eastAsia="zh-CN"/>
        </w:rPr>
        <w:t>开展项目验收。</w:t>
      </w:r>
      <w:r>
        <w:rPr>
          <w:rFonts w:hint="eastAsia" w:ascii="仿宋_GB2312" w:hAnsi="仿宋_GB2312" w:eastAsia="仿宋_GB2312" w:cs="仿宋_GB2312"/>
          <w:b w:val="0"/>
          <w:i w:val="0"/>
          <w:caps w:val="0"/>
          <w:spacing w:val="0"/>
          <w:w w:val="100"/>
          <w:sz w:val="32"/>
          <w:szCs w:val="32"/>
          <w:lang w:val="en-US" w:eastAsia="zh-CN"/>
        </w:rPr>
        <w:t>项目完成后，农业农村（农经）部门要会同财政部门对该项目进行验收。</w:t>
      </w:r>
    </w:p>
    <w:p>
      <w:pPr>
        <w:keepLines w:val="0"/>
        <w:snapToGrid/>
        <w:spacing w:before="0" w:beforeAutospacing="0" w:after="0" w:afterAutospacing="0" w:line="240" w:lineRule="auto"/>
        <w:ind w:firstLine="640" w:firstLineChars="200"/>
        <w:jc w:val="both"/>
        <w:textAlignment w:val="baseline"/>
        <w:rPr>
          <w:rFonts w:hint="eastAsia" w:ascii="黑体" w:hAnsi="黑体" w:eastAsia="黑体" w:cs="黑体"/>
          <w:b w:val="0"/>
          <w:bCs/>
          <w:i w:val="0"/>
          <w:caps w:val="0"/>
          <w:spacing w:val="0"/>
          <w:w w:val="100"/>
          <w:sz w:val="32"/>
          <w:szCs w:val="32"/>
        </w:rPr>
      </w:pPr>
      <w:r>
        <w:rPr>
          <w:rFonts w:hint="eastAsia" w:ascii="仿宋" w:hAnsi="仿宋" w:eastAsia="仿宋" w:cs="仿宋"/>
          <w:b w:val="0"/>
          <w:i w:val="0"/>
          <w:caps w:val="0"/>
          <w:spacing w:val="0"/>
          <w:w w:val="100"/>
          <w:sz w:val="32"/>
          <w:szCs w:val="32"/>
        </w:rPr>
        <w:t>　</w:t>
      </w:r>
      <w:r>
        <w:rPr>
          <w:rFonts w:hint="eastAsia" w:ascii="黑体" w:hAnsi="黑体" w:eastAsia="黑体" w:cs="黑体"/>
          <w:b w:val="0"/>
          <w:bCs/>
          <w:i w:val="0"/>
          <w:caps w:val="0"/>
          <w:spacing w:val="0"/>
          <w:w w:val="100"/>
          <w:sz w:val="32"/>
          <w:szCs w:val="32"/>
          <w:lang w:val="en-US" w:eastAsia="zh-CN"/>
        </w:rPr>
        <w:t>四</w:t>
      </w:r>
      <w:r>
        <w:rPr>
          <w:rFonts w:hint="eastAsia" w:ascii="黑体" w:hAnsi="黑体" w:eastAsia="黑体" w:cs="黑体"/>
          <w:b w:val="0"/>
          <w:bCs/>
          <w:i w:val="0"/>
          <w:caps w:val="0"/>
          <w:spacing w:val="0"/>
          <w:w w:val="100"/>
          <w:sz w:val="32"/>
          <w:szCs w:val="32"/>
        </w:rPr>
        <w:t>、保障措施</w:t>
      </w:r>
    </w:p>
    <w:p>
      <w:pPr>
        <w:keepLines w:val="0"/>
        <w:snapToGrid/>
        <w:spacing w:before="0" w:beforeAutospacing="0" w:after="0" w:afterAutospacing="0" w:line="240" w:lineRule="auto"/>
        <w:ind w:firstLine="643" w:firstLineChars="200"/>
        <w:jc w:val="both"/>
        <w:textAlignment w:val="baseline"/>
        <w:rPr>
          <w:rFonts w:ascii="仿宋_GB2312" w:hAnsi="仿宋_GB2312" w:eastAsia="仿宋_GB2312" w:cs="仿宋_GB2312"/>
          <w:b w:val="0"/>
          <w:bCs/>
          <w:i w:val="0"/>
          <w:caps w:val="0"/>
          <w:spacing w:val="0"/>
          <w:w w:val="100"/>
          <w:sz w:val="32"/>
          <w:szCs w:val="32"/>
        </w:rPr>
      </w:pPr>
      <w:r>
        <w:rPr>
          <w:rFonts w:hint="eastAsia" w:ascii="楷体" w:hAnsi="楷体" w:eastAsia="楷体" w:cs="楷体"/>
          <w:b/>
          <w:bCs/>
          <w:i w:val="0"/>
          <w:caps w:val="0"/>
          <w:spacing w:val="0"/>
          <w:w w:val="100"/>
          <w:sz w:val="32"/>
          <w:szCs w:val="32"/>
          <w:lang w:eastAsia="zh-CN"/>
        </w:rPr>
        <w:t>（一）项目运行机制。</w:t>
      </w:r>
      <w:r>
        <w:rPr>
          <w:rFonts w:hint="eastAsia" w:ascii="仿宋_GB2312" w:hAnsi="仿宋_GB2312" w:eastAsia="仿宋_GB2312" w:cs="仿宋_GB2312"/>
          <w:b w:val="0"/>
          <w:bCs/>
          <w:i w:val="0"/>
          <w:caps w:val="0"/>
          <w:spacing w:val="0"/>
          <w:w w:val="100"/>
          <w:sz w:val="32"/>
          <w:szCs w:val="32"/>
        </w:rPr>
        <w:t>由裕民县农业农村局牵头，发改、财政等有关部门参加组成项目领导机构。合作社在上级部门的领导下开展工作，实行社长负责制，合作社下设综合办公室、生产技术室、销售服务部。合作社负责项目实施的具体执行工作，全过程参与项目建设与实施，对项目实施中出现的问题，及时处理，对重大问题及时提出解决方案报项目领导机构。</w:t>
      </w:r>
    </w:p>
    <w:p>
      <w:pPr>
        <w:keepLines w:val="0"/>
        <w:snapToGrid/>
        <w:spacing w:before="0" w:beforeAutospacing="0" w:after="0" w:afterAutospacing="0" w:line="240" w:lineRule="auto"/>
        <w:ind w:firstLine="643" w:firstLineChars="200"/>
        <w:jc w:val="both"/>
        <w:textAlignment w:val="baseline"/>
        <w:rPr>
          <w:rFonts w:ascii="仿宋_GB2312" w:hAnsi="仿宋_GB2312" w:eastAsia="仿宋_GB2312" w:cs="仿宋_GB2312"/>
          <w:b w:val="0"/>
          <w:bCs/>
          <w:i w:val="0"/>
          <w:caps w:val="0"/>
          <w:spacing w:val="0"/>
          <w:w w:val="100"/>
          <w:sz w:val="32"/>
          <w:szCs w:val="32"/>
        </w:rPr>
      </w:pPr>
      <w:r>
        <w:rPr>
          <w:rFonts w:hint="eastAsia" w:ascii="楷体" w:hAnsi="楷体" w:eastAsia="楷体" w:cs="楷体"/>
          <w:b/>
          <w:bCs/>
          <w:i w:val="0"/>
          <w:caps w:val="0"/>
          <w:spacing w:val="0"/>
          <w:w w:val="100"/>
          <w:sz w:val="32"/>
          <w:szCs w:val="32"/>
          <w:lang w:eastAsia="zh-CN"/>
        </w:rPr>
        <w:t>（二）项目保障机制。</w:t>
      </w:r>
      <w:r>
        <w:rPr>
          <w:rFonts w:hint="eastAsia" w:ascii="仿宋_GB2312" w:hAnsi="仿宋_GB2312" w:eastAsia="仿宋_GB2312" w:cs="仿宋_GB2312"/>
          <w:b w:val="0"/>
          <w:bCs/>
          <w:i w:val="0"/>
          <w:caps w:val="0"/>
          <w:spacing w:val="0"/>
          <w:w w:val="100"/>
          <w:sz w:val="32"/>
          <w:szCs w:val="32"/>
        </w:rPr>
        <w:t>加强组织管理，成立项目领导小组，组长由农业农村局主要领导担任，成员由相关单位人员组成，领导小组下设办公室，办公室设在农业农村局。项目领导小组负责协调与项目有关部门的联系，解决重大问题，监督督导项目的顺利实施，具体项目实施由农经局监管。</w:t>
      </w:r>
    </w:p>
    <w:p>
      <w:pPr>
        <w:keepLines w:val="0"/>
        <w:snapToGrid/>
        <w:spacing w:before="0" w:beforeAutospacing="0" w:after="0" w:afterAutospacing="0" w:line="240" w:lineRule="auto"/>
        <w:ind w:firstLine="643" w:firstLineChars="200"/>
        <w:jc w:val="both"/>
        <w:textAlignment w:val="baseline"/>
        <w:rPr>
          <w:rFonts w:hint="eastAsia" w:ascii="仿宋_GB2312" w:hAnsi="仿宋_GB2312" w:eastAsia="仿宋_GB2312" w:cs="仿宋_GB2312"/>
          <w:b/>
          <w:bCs w:val="0"/>
          <w:i w:val="0"/>
          <w:caps w:val="0"/>
          <w:spacing w:val="0"/>
          <w:w w:val="100"/>
          <w:sz w:val="32"/>
          <w:szCs w:val="32"/>
          <w:lang w:eastAsia="zh-CN"/>
        </w:rPr>
      </w:pPr>
      <w:r>
        <w:rPr>
          <w:rFonts w:hint="eastAsia" w:ascii="仿宋_GB2312" w:hAnsi="仿宋_GB2312" w:eastAsia="仿宋_GB2312" w:cs="仿宋_GB2312"/>
          <w:b/>
          <w:bCs w:val="0"/>
          <w:i w:val="0"/>
          <w:caps w:val="0"/>
          <w:spacing w:val="0"/>
          <w:w w:val="100"/>
          <w:sz w:val="32"/>
          <w:szCs w:val="32"/>
        </w:rPr>
        <w:t>项目组主要成员及其分工表</w:t>
      </w:r>
      <w:r>
        <w:rPr>
          <w:rFonts w:hint="eastAsia" w:ascii="仿宋_GB2312" w:hAnsi="仿宋_GB2312" w:eastAsia="仿宋_GB2312" w:cs="仿宋_GB2312"/>
          <w:b/>
          <w:bCs w:val="0"/>
          <w:i w:val="0"/>
          <w:caps w:val="0"/>
          <w:spacing w:val="0"/>
          <w:w w:val="100"/>
          <w:sz w:val="32"/>
          <w:szCs w:val="32"/>
          <w:lang w:eastAsia="zh-CN"/>
        </w:rPr>
        <w:t>：</w:t>
      </w:r>
    </w:p>
    <w:tbl>
      <w:tblPr>
        <w:tblStyle w:val="7"/>
        <w:tblW w:w="81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96"/>
        <w:gridCol w:w="852"/>
        <w:gridCol w:w="2262"/>
        <w:gridCol w:w="1134"/>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15" w:hRule="atLeast"/>
          <w:jc w:val="center"/>
        </w:trPr>
        <w:tc>
          <w:tcPr>
            <w:tcW w:w="1996" w:type="dxa"/>
            <w:vAlign w:val="center"/>
          </w:tcPr>
          <w:p>
            <w:pPr>
              <w:keepNext w:val="0"/>
              <w:keepLines w:val="0"/>
              <w:pageBreakBefore w:val="0"/>
              <w:tabs>
                <w:tab w:val="left" w:pos="1260"/>
              </w:tabs>
              <w:kinsoku/>
              <w:wordWrap/>
              <w:overflowPunct/>
              <w:topLinePunct w:val="0"/>
              <w:autoSpaceDE/>
              <w:autoSpaceDN/>
              <w:bidi w:val="0"/>
              <w:adjustRightInd/>
              <w:spacing w:line="560" w:lineRule="exact"/>
              <w:jc w:val="center"/>
              <w:rPr>
                <w:b w:val="0"/>
                <w:i w:val="0"/>
                <w:caps w:val="0"/>
                <w:spacing w:val="0"/>
                <w:w w:val="100"/>
                <w:sz w:val="20"/>
              </w:rPr>
            </w:pPr>
            <w:r>
              <w:rPr>
                <w:rFonts w:hint="eastAsia" w:asciiTheme="minorEastAsia" w:hAnsiTheme="minorEastAsia" w:eastAsiaTheme="minorEastAsia" w:cstheme="minorEastAsia"/>
                <w:sz w:val="28"/>
                <w:szCs w:val="28"/>
              </w:rPr>
              <w:t>姓名</w:t>
            </w:r>
          </w:p>
        </w:tc>
        <w:tc>
          <w:tcPr>
            <w:tcW w:w="852" w:type="dxa"/>
            <w:vAlign w:val="center"/>
          </w:tcPr>
          <w:p>
            <w:pPr>
              <w:keepNext w:val="0"/>
              <w:keepLines w:val="0"/>
              <w:pageBreakBefore w:val="0"/>
              <w:tabs>
                <w:tab w:val="left" w:pos="1260"/>
              </w:tabs>
              <w:kinsoku/>
              <w:wordWrap/>
              <w:overflowPunct/>
              <w:topLinePunct w:val="0"/>
              <w:autoSpaceDE/>
              <w:autoSpaceDN/>
              <w:bidi w:val="0"/>
              <w:adjustRightInd/>
              <w:spacing w:line="560" w:lineRule="exact"/>
              <w:jc w:val="center"/>
              <w:rPr>
                <w:b w:val="0"/>
                <w:i w:val="0"/>
                <w:caps w:val="0"/>
                <w:spacing w:val="0"/>
                <w:w w:val="100"/>
                <w:sz w:val="20"/>
              </w:rPr>
            </w:pPr>
            <w:r>
              <w:rPr>
                <w:rFonts w:hint="eastAsia" w:asciiTheme="minorEastAsia" w:hAnsiTheme="minorEastAsia" w:eastAsiaTheme="minorEastAsia" w:cstheme="minorEastAsia"/>
                <w:sz w:val="28"/>
                <w:szCs w:val="28"/>
              </w:rPr>
              <w:t>性别</w:t>
            </w:r>
          </w:p>
        </w:tc>
        <w:tc>
          <w:tcPr>
            <w:tcW w:w="2262" w:type="dxa"/>
            <w:vAlign w:val="center"/>
          </w:tcPr>
          <w:p>
            <w:pPr>
              <w:keepNext w:val="0"/>
              <w:keepLines w:val="0"/>
              <w:pageBreakBefore w:val="0"/>
              <w:tabs>
                <w:tab w:val="left" w:pos="1260"/>
              </w:tabs>
              <w:kinsoku/>
              <w:wordWrap/>
              <w:overflowPunct/>
              <w:topLinePunct w:val="0"/>
              <w:autoSpaceDE/>
              <w:autoSpaceDN/>
              <w:bidi w:val="0"/>
              <w:adjustRightInd/>
              <w:spacing w:line="560" w:lineRule="exact"/>
              <w:ind w:firstLine="630" w:firstLineChars="0"/>
              <w:jc w:val="center"/>
              <w:rPr>
                <w:b w:val="0"/>
                <w:i w:val="0"/>
                <w:caps w:val="0"/>
                <w:spacing w:val="0"/>
                <w:w w:val="100"/>
                <w:sz w:val="20"/>
              </w:rPr>
            </w:pPr>
            <w:r>
              <w:rPr>
                <w:rFonts w:hint="eastAsia" w:asciiTheme="minorEastAsia" w:hAnsiTheme="minorEastAsia" w:eastAsiaTheme="minorEastAsia" w:cstheme="minorEastAsia"/>
                <w:sz w:val="28"/>
                <w:szCs w:val="28"/>
              </w:rPr>
              <w:t>单位职务</w:t>
            </w:r>
          </w:p>
        </w:tc>
        <w:tc>
          <w:tcPr>
            <w:tcW w:w="1134" w:type="dxa"/>
            <w:vAlign w:val="center"/>
          </w:tcPr>
          <w:p>
            <w:pPr>
              <w:keepNext w:val="0"/>
              <w:keepLines w:val="0"/>
              <w:pageBreakBefore w:val="0"/>
              <w:tabs>
                <w:tab w:val="left" w:pos="1260"/>
              </w:tabs>
              <w:kinsoku/>
              <w:wordWrap/>
              <w:overflowPunct/>
              <w:topLinePunct w:val="0"/>
              <w:autoSpaceDE/>
              <w:autoSpaceDN/>
              <w:bidi w:val="0"/>
              <w:adjustRightInd/>
              <w:spacing w:line="560" w:lineRule="exact"/>
              <w:jc w:val="center"/>
              <w:rPr>
                <w:b w:val="0"/>
                <w:i w:val="0"/>
                <w:caps w:val="0"/>
                <w:spacing w:val="0"/>
                <w:w w:val="100"/>
                <w:sz w:val="20"/>
              </w:rPr>
            </w:pPr>
            <w:r>
              <w:rPr>
                <w:rFonts w:hint="eastAsia" w:asciiTheme="minorEastAsia" w:hAnsiTheme="minorEastAsia" w:eastAsiaTheme="minorEastAsia" w:cstheme="minorEastAsia"/>
                <w:sz w:val="28"/>
                <w:szCs w:val="28"/>
              </w:rPr>
              <w:t>项目</w:t>
            </w:r>
            <w:r>
              <w:rPr>
                <w:rFonts w:hint="eastAsia" w:asciiTheme="minorEastAsia" w:hAnsiTheme="minorEastAsia" w:eastAsiaTheme="minorEastAsia" w:cstheme="minorEastAsia"/>
                <w:sz w:val="28"/>
                <w:szCs w:val="28"/>
                <w:lang w:eastAsia="zh-CN"/>
              </w:rPr>
              <w:t>分</w:t>
            </w:r>
            <w:r>
              <w:rPr>
                <w:rFonts w:hint="eastAsia" w:asciiTheme="minorEastAsia" w:hAnsiTheme="minorEastAsia" w:eastAsiaTheme="minorEastAsia" w:cstheme="minorEastAsia"/>
                <w:sz w:val="28"/>
                <w:szCs w:val="28"/>
              </w:rPr>
              <w:t>工</w:t>
            </w:r>
          </w:p>
        </w:tc>
        <w:tc>
          <w:tcPr>
            <w:tcW w:w="1869" w:type="dxa"/>
            <w:vAlign w:val="center"/>
          </w:tcPr>
          <w:p>
            <w:pPr>
              <w:keepNext w:val="0"/>
              <w:keepLines w:val="0"/>
              <w:pageBreakBefore w:val="0"/>
              <w:tabs>
                <w:tab w:val="left" w:pos="1260"/>
              </w:tabs>
              <w:kinsoku/>
              <w:wordWrap/>
              <w:overflowPunct/>
              <w:topLinePunct w:val="0"/>
              <w:autoSpaceDE/>
              <w:autoSpaceDN/>
              <w:bidi w:val="0"/>
              <w:adjustRightInd/>
              <w:spacing w:line="560" w:lineRule="exact"/>
              <w:jc w:val="center"/>
              <w:rPr>
                <w:b w:val="0"/>
                <w:i w:val="0"/>
                <w:caps w:val="0"/>
                <w:spacing w:val="0"/>
                <w:w w:val="100"/>
                <w:sz w:val="20"/>
              </w:rPr>
            </w:pPr>
            <w:r>
              <w:rPr>
                <w:rFonts w:hint="eastAsia" w:asciiTheme="minorEastAsia" w:hAnsiTheme="minorEastAsia" w:eastAsiaTheme="minorEastAsia" w:cstheme="minorEastAsia"/>
                <w:sz w:val="28"/>
                <w:szCs w:val="28"/>
              </w:rPr>
              <w:t>职</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08" w:hRule="atLeast"/>
          <w:jc w:val="center"/>
        </w:trPr>
        <w:tc>
          <w:tcPr>
            <w:tcW w:w="1996" w:type="dxa"/>
            <w:vAlign w:val="center"/>
          </w:tcPr>
          <w:p>
            <w:pPr>
              <w:keepNext w:val="0"/>
              <w:keepLines w:val="0"/>
              <w:pageBreakBefore w:val="0"/>
              <w:tabs>
                <w:tab w:val="left" w:pos="1260"/>
              </w:tabs>
              <w:kinsoku/>
              <w:wordWrap/>
              <w:overflowPunct/>
              <w:topLinePunct w:val="0"/>
              <w:autoSpaceDE/>
              <w:autoSpaceDN/>
              <w:bidi w:val="0"/>
              <w:adjustRightInd/>
              <w:spacing w:line="560" w:lineRule="exact"/>
              <w:ind w:firstLine="560" w:firstLineChars="200"/>
              <w:jc w:val="both"/>
              <w:rPr>
                <w:rFonts w:ascii="华文仿宋" w:hAnsi="华文仿宋" w:eastAsia="华文仿宋"/>
                <w:b w:val="0"/>
                <w:i w:val="0"/>
                <w:caps w:val="0"/>
                <w:spacing w:val="0"/>
                <w:w w:val="100"/>
                <w:sz w:val="20"/>
              </w:rPr>
            </w:pPr>
            <w:r>
              <w:rPr>
                <w:rFonts w:hint="eastAsia" w:asciiTheme="minorEastAsia" w:hAnsiTheme="minorEastAsia" w:eastAsiaTheme="minorEastAsia" w:cstheme="minorEastAsia"/>
                <w:sz w:val="28"/>
                <w:szCs w:val="28"/>
              </w:rPr>
              <w:t>席述宇</w:t>
            </w:r>
          </w:p>
        </w:tc>
        <w:tc>
          <w:tcPr>
            <w:tcW w:w="852" w:type="dxa"/>
            <w:vAlign w:val="center"/>
          </w:tcPr>
          <w:p>
            <w:pPr>
              <w:keepNext w:val="0"/>
              <w:keepLines w:val="0"/>
              <w:pageBreakBefore w:val="0"/>
              <w:tabs>
                <w:tab w:val="left" w:pos="1260"/>
              </w:tabs>
              <w:kinsoku/>
              <w:wordWrap/>
              <w:overflowPunct/>
              <w:topLinePunct w:val="0"/>
              <w:autoSpaceDE/>
              <w:autoSpaceDN/>
              <w:bidi w:val="0"/>
              <w:adjustRightInd/>
              <w:spacing w:line="560" w:lineRule="exact"/>
              <w:jc w:val="center"/>
              <w:rPr>
                <w:rFonts w:ascii="华文仿宋" w:hAnsi="华文仿宋" w:eastAsia="华文仿宋"/>
                <w:b w:val="0"/>
                <w:i w:val="0"/>
                <w:caps w:val="0"/>
                <w:spacing w:val="0"/>
                <w:w w:val="100"/>
                <w:sz w:val="20"/>
              </w:rPr>
            </w:pPr>
            <w:r>
              <w:rPr>
                <w:rFonts w:hint="eastAsia" w:asciiTheme="minorEastAsia" w:hAnsiTheme="minorEastAsia" w:eastAsiaTheme="minorEastAsia" w:cstheme="minorEastAsia"/>
                <w:sz w:val="28"/>
                <w:szCs w:val="28"/>
              </w:rPr>
              <w:t>男</w:t>
            </w:r>
          </w:p>
        </w:tc>
        <w:tc>
          <w:tcPr>
            <w:tcW w:w="2262" w:type="dxa"/>
            <w:vAlign w:val="center"/>
          </w:tcPr>
          <w:p>
            <w:pPr>
              <w:keepNext w:val="0"/>
              <w:keepLines w:val="0"/>
              <w:pageBreakBefore w:val="0"/>
              <w:tabs>
                <w:tab w:val="left" w:pos="1260"/>
              </w:tabs>
              <w:kinsoku/>
              <w:wordWrap/>
              <w:overflowPunct/>
              <w:topLinePunct w:val="0"/>
              <w:autoSpaceDE/>
              <w:autoSpaceDN/>
              <w:bidi w:val="0"/>
              <w:adjustRightInd/>
              <w:spacing w:line="560" w:lineRule="exact"/>
              <w:jc w:val="center"/>
              <w:rPr>
                <w:rFonts w:ascii="华文仿宋" w:hAnsi="华文仿宋" w:eastAsia="华文仿宋"/>
                <w:b w:val="0"/>
                <w:i w:val="0"/>
                <w:caps w:val="0"/>
                <w:spacing w:val="0"/>
                <w:w w:val="100"/>
                <w:sz w:val="20"/>
              </w:rPr>
            </w:pPr>
            <w:r>
              <w:rPr>
                <w:rFonts w:hint="eastAsia" w:asciiTheme="minorEastAsia" w:hAnsiTheme="minorEastAsia" w:eastAsiaTheme="minorEastAsia" w:cstheme="minorEastAsia"/>
                <w:sz w:val="28"/>
                <w:szCs w:val="28"/>
              </w:rPr>
              <w:t>农业农村局局长</w:t>
            </w:r>
          </w:p>
        </w:tc>
        <w:tc>
          <w:tcPr>
            <w:tcW w:w="1134" w:type="dxa"/>
            <w:vAlign w:val="center"/>
          </w:tcPr>
          <w:p>
            <w:pPr>
              <w:keepNext w:val="0"/>
              <w:keepLines w:val="0"/>
              <w:pageBreakBefore w:val="0"/>
              <w:tabs>
                <w:tab w:val="left" w:pos="1260"/>
              </w:tabs>
              <w:kinsoku/>
              <w:wordWrap/>
              <w:overflowPunct/>
              <w:topLinePunct w:val="0"/>
              <w:autoSpaceDE/>
              <w:autoSpaceDN/>
              <w:bidi w:val="0"/>
              <w:adjustRightInd/>
              <w:spacing w:line="560" w:lineRule="exact"/>
              <w:jc w:val="center"/>
              <w:rPr>
                <w:rFonts w:ascii="华文仿宋" w:hAnsi="华文仿宋" w:eastAsia="华文仿宋"/>
                <w:b w:val="0"/>
                <w:i w:val="0"/>
                <w:caps w:val="0"/>
                <w:spacing w:val="0"/>
                <w:w w:val="100"/>
                <w:sz w:val="20"/>
              </w:rPr>
            </w:pPr>
            <w:r>
              <w:rPr>
                <w:rFonts w:hint="eastAsia" w:asciiTheme="minorEastAsia" w:hAnsiTheme="minorEastAsia" w:eastAsiaTheme="minorEastAsia" w:cstheme="minorEastAsia"/>
                <w:sz w:val="28"/>
                <w:szCs w:val="28"/>
              </w:rPr>
              <w:t>组长</w:t>
            </w:r>
          </w:p>
        </w:tc>
        <w:tc>
          <w:tcPr>
            <w:tcW w:w="1869" w:type="dxa"/>
            <w:vAlign w:val="center"/>
          </w:tcPr>
          <w:p>
            <w:pPr>
              <w:keepNext w:val="0"/>
              <w:keepLines w:val="0"/>
              <w:pageBreakBefore w:val="0"/>
              <w:tabs>
                <w:tab w:val="left" w:pos="1260"/>
              </w:tabs>
              <w:kinsoku/>
              <w:wordWrap/>
              <w:overflowPunct/>
              <w:topLinePunct w:val="0"/>
              <w:autoSpaceDE/>
              <w:autoSpaceDN/>
              <w:bidi w:val="0"/>
              <w:adjustRightInd/>
              <w:spacing w:line="560" w:lineRule="exact"/>
              <w:jc w:val="center"/>
              <w:rPr>
                <w:rFonts w:ascii="华文仿宋" w:hAnsi="华文仿宋" w:eastAsia="华文仿宋"/>
                <w:b w:val="0"/>
                <w:i w:val="0"/>
                <w:caps w:val="0"/>
                <w:spacing w:val="0"/>
                <w:w w:val="100"/>
                <w:sz w:val="20"/>
              </w:rPr>
            </w:pPr>
            <w:r>
              <w:rPr>
                <w:rFonts w:hint="eastAsia" w:asciiTheme="minorEastAsia" w:hAnsiTheme="minorEastAsia" w:eastAsiaTheme="minorEastAsia" w:cstheme="minorEastAsia"/>
                <w:sz w:val="28"/>
                <w:szCs w:val="28"/>
              </w:rPr>
              <w:t>牵头抓总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996" w:type="dxa"/>
            <w:vAlign w:val="center"/>
          </w:tcPr>
          <w:p>
            <w:pPr>
              <w:keepNext w:val="0"/>
              <w:keepLines w:val="0"/>
              <w:pageBreakBefore w:val="0"/>
              <w:tabs>
                <w:tab w:val="left" w:pos="1260"/>
              </w:tabs>
              <w:kinsoku/>
              <w:wordWrap/>
              <w:overflowPunct/>
              <w:topLinePunct w:val="0"/>
              <w:autoSpaceDE/>
              <w:autoSpaceDN/>
              <w:bidi w:val="0"/>
              <w:adjustRightInd/>
              <w:spacing w:line="560" w:lineRule="exact"/>
              <w:jc w:val="center"/>
              <w:rPr>
                <w:rFonts w:hint="default" w:ascii="华文仿宋" w:hAnsi="华文仿宋" w:eastAsia="华文仿宋"/>
                <w:b w:val="0"/>
                <w:i w:val="0"/>
                <w:caps w:val="0"/>
                <w:spacing w:val="0"/>
                <w:w w:val="100"/>
                <w:sz w:val="20"/>
                <w:lang w:val="en-US" w:eastAsia="zh-CN"/>
              </w:rPr>
            </w:pPr>
            <w:r>
              <w:rPr>
                <w:rFonts w:hint="eastAsia" w:asciiTheme="minorEastAsia" w:hAnsiTheme="minorEastAsia" w:eastAsiaTheme="minorEastAsia" w:cstheme="minorEastAsia"/>
                <w:sz w:val="28"/>
                <w:szCs w:val="28"/>
                <w:lang w:val="en-US" w:eastAsia="zh-CN"/>
              </w:rPr>
              <w:t>朱君雁</w:t>
            </w:r>
          </w:p>
        </w:tc>
        <w:tc>
          <w:tcPr>
            <w:tcW w:w="852" w:type="dxa"/>
            <w:vAlign w:val="center"/>
          </w:tcPr>
          <w:p>
            <w:pPr>
              <w:keepNext w:val="0"/>
              <w:keepLines w:val="0"/>
              <w:pageBreakBefore w:val="0"/>
              <w:tabs>
                <w:tab w:val="left" w:pos="1260"/>
              </w:tabs>
              <w:kinsoku/>
              <w:wordWrap/>
              <w:overflowPunct/>
              <w:topLinePunct w:val="0"/>
              <w:autoSpaceDE/>
              <w:autoSpaceDN/>
              <w:bidi w:val="0"/>
              <w:adjustRightInd/>
              <w:spacing w:line="560" w:lineRule="exact"/>
              <w:jc w:val="center"/>
              <w:rPr>
                <w:rFonts w:ascii="华文仿宋" w:hAnsi="华文仿宋" w:eastAsia="华文仿宋"/>
                <w:b w:val="0"/>
                <w:i w:val="0"/>
                <w:caps w:val="0"/>
                <w:spacing w:val="0"/>
                <w:w w:val="100"/>
                <w:sz w:val="20"/>
              </w:rPr>
            </w:pPr>
            <w:r>
              <w:rPr>
                <w:rFonts w:hint="eastAsia" w:asciiTheme="minorEastAsia" w:hAnsiTheme="minorEastAsia" w:eastAsiaTheme="minorEastAsia" w:cstheme="minorEastAsia"/>
                <w:sz w:val="28"/>
                <w:szCs w:val="28"/>
              </w:rPr>
              <w:t>男</w:t>
            </w:r>
          </w:p>
        </w:tc>
        <w:tc>
          <w:tcPr>
            <w:tcW w:w="2262" w:type="dxa"/>
            <w:vAlign w:val="center"/>
          </w:tcPr>
          <w:p>
            <w:pPr>
              <w:keepNext w:val="0"/>
              <w:keepLines w:val="0"/>
              <w:pageBreakBefore w:val="0"/>
              <w:tabs>
                <w:tab w:val="left" w:pos="1260"/>
              </w:tabs>
              <w:kinsoku/>
              <w:wordWrap/>
              <w:overflowPunct/>
              <w:topLinePunct w:val="0"/>
              <w:autoSpaceDE/>
              <w:autoSpaceDN/>
              <w:bidi w:val="0"/>
              <w:adjustRightInd/>
              <w:spacing w:line="560" w:lineRule="exact"/>
              <w:jc w:val="center"/>
              <w:rPr>
                <w:rFonts w:hint="default" w:ascii="华文仿宋" w:hAnsi="华文仿宋" w:eastAsia="华文仿宋"/>
                <w:b w:val="0"/>
                <w:i w:val="0"/>
                <w:caps w:val="0"/>
                <w:spacing w:val="0"/>
                <w:w w:val="100"/>
                <w:sz w:val="20"/>
                <w:lang w:val="en-US" w:eastAsia="zh-CN"/>
              </w:rPr>
            </w:pPr>
            <w:r>
              <w:rPr>
                <w:rFonts w:hint="eastAsia" w:asciiTheme="minorEastAsia" w:hAnsiTheme="minorEastAsia" w:eastAsiaTheme="minorEastAsia" w:cstheme="minorEastAsia"/>
                <w:sz w:val="28"/>
                <w:szCs w:val="28"/>
                <w:lang w:val="en-US" w:eastAsia="zh-CN"/>
              </w:rPr>
              <w:t>农村合作经济管理中心主任</w:t>
            </w:r>
          </w:p>
        </w:tc>
        <w:tc>
          <w:tcPr>
            <w:tcW w:w="1134" w:type="dxa"/>
            <w:vAlign w:val="center"/>
          </w:tcPr>
          <w:p>
            <w:pPr>
              <w:keepNext w:val="0"/>
              <w:keepLines w:val="0"/>
              <w:pageBreakBefore w:val="0"/>
              <w:tabs>
                <w:tab w:val="left" w:pos="1260"/>
              </w:tabs>
              <w:kinsoku/>
              <w:wordWrap/>
              <w:overflowPunct/>
              <w:topLinePunct w:val="0"/>
              <w:autoSpaceDE/>
              <w:autoSpaceDN/>
              <w:bidi w:val="0"/>
              <w:adjustRightInd/>
              <w:spacing w:line="560" w:lineRule="exact"/>
              <w:jc w:val="center"/>
              <w:rPr>
                <w:rFonts w:ascii="华文仿宋" w:hAnsi="华文仿宋" w:eastAsia="华文仿宋"/>
                <w:b w:val="0"/>
                <w:i w:val="0"/>
                <w:caps w:val="0"/>
                <w:spacing w:val="0"/>
                <w:w w:val="100"/>
                <w:sz w:val="20"/>
              </w:rPr>
            </w:pPr>
            <w:r>
              <w:rPr>
                <w:rFonts w:hint="eastAsia" w:asciiTheme="minorEastAsia" w:hAnsiTheme="minorEastAsia" w:eastAsiaTheme="minorEastAsia" w:cstheme="minorEastAsia"/>
                <w:sz w:val="28"/>
                <w:szCs w:val="28"/>
              </w:rPr>
              <w:t>副组长</w:t>
            </w:r>
          </w:p>
        </w:tc>
        <w:tc>
          <w:tcPr>
            <w:tcW w:w="1869" w:type="dxa"/>
            <w:vAlign w:val="center"/>
          </w:tcPr>
          <w:p>
            <w:pPr>
              <w:keepNext w:val="0"/>
              <w:keepLines w:val="0"/>
              <w:pageBreakBefore w:val="0"/>
              <w:tabs>
                <w:tab w:val="left" w:pos="1260"/>
              </w:tabs>
              <w:kinsoku/>
              <w:wordWrap/>
              <w:overflowPunct/>
              <w:topLinePunct w:val="0"/>
              <w:autoSpaceDE/>
              <w:autoSpaceDN/>
              <w:bidi w:val="0"/>
              <w:adjustRightInd/>
              <w:spacing w:line="560" w:lineRule="exact"/>
              <w:jc w:val="center"/>
              <w:rPr>
                <w:rFonts w:ascii="华文仿宋" w:hAnsi="华文仿宋" w:eastAsia="华文仿宋"/>
                <w:b w:val="0"/>
                <w:i w:val="0"/>
                <w:caps w:val="0"/>
                <w:spacing w:val="0"/>
                <w:w w:val="100"/>
                <w:sz w:val="20"/>
              </w:rPr>
            </w:pPr>
            <w:r>
              <w:rPr>
                <w:rFonts w:hint="eastAsia" w:asciiTheme="minorEastAsia" w:hAnsiTheme="minorEastAsia" w:eastAsiaTheme="minorEastAsia" w:cstheme="minorEastAsia"/>
                <w:sz w:val="28"/>
                <w:szCs w:val="28"/>
                <w:lang w:eastAsia="zh-CN"/>
              </w:rPr>
              <w:t>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20" w:hRule="atLeast"/>
          <w:jc w:val="center"/>
        </w:trPr>
        <w:tc>
          <w:tcPr>
            <w:tcW w:w="1996" w:type="dxa"/>
            <w:vAlign w:val="center"/>
          </w:tcPr>
          <w:p>
            <w:pPr>
              <w:keepNext w:val="0"/>
              <w:keepLines w:val="0"/>
              <w:pageBreakBefore w:val="0"/>
              <w:tabs>
                <w:tab w:val="left" w:pos="1260"/>
              </w:tabs>
              <w:kinsoku/>
              <w:wordWrap/>
              <w:overflowPunct/>
              <w:topLinePunct w:val="0"/>
              <w:autoSpaceDE/>
              <w:autoSpaceDN/>
              <w:bidi w:val="0"/>
              <w:adjustRightInd/>
              <w:spacing w:line="560" w:lineRule="exact"/>
              <w:jc w:val="center"/>
              <w:rPr>
                <w:rFonts w:ascii="华文仿宋" w:hAnsi="华文仿宋" w:eastAsia="华文仿宋"/>
                <w:b w:val="0"/>
                <w:i w:val="0"/>
                <w:caps w:val="0"/>
                <w:spacing w:val="0"/>
                <w:w w:val="100"/>
                <w:sz w:val="20"/>
              </w:rPr>
            </w:pPr>
            <w:r>
              <w:rPr>
                <w:rFonts w:hint="eastAsia" w:asciiTheme="minorEastAsia" w:hAnsiTheme="minorEastAsia" w:eastAsiaTheme="minorEastAsia" w:cstheme="minorEastAsia"/>
                <w:sz w:val="28"/>
                <w:szCs w:val="28"/>
                <w:lang w:val="en-US" w:eastAsia="zh-CN"/>
              </w:rPr>
              <w:t>赵芳</w:t>
            </w:r>
          </w:p>
        </w:tc>
        <w:tc>
          <w:tcPr>
            <w:tcW w:w="852" w:type="dxa"/>
            <w:vAlign w:val="center"/>
          </w:tcPr>
          <w:p>
            <w:pPr>
              <w:keepNext w:val="0"/>
              <w:keepLines w:val="0"/>
              <w:pageBreakBefore w:val="0"/>
              <w:tabs>
                <w:tab w:val="left" w:pos="1260"/>
              </w:tabs>
              <w:kinsoku/>
              <w:wordWrap/>
              <w:overflowPunct/>
              <w:topLinePunct w:val="0"/>
              <w:autoSpaceDE/>
              <w:autoSpaceDN/>
              <w:bidi w:val="0"/>
              <w:adjustRightInd/>
              <w:spacing w:line="560" w:lineRule="exact"/>
              <w:jc w:val="center"/>
              <w:rPr>
                <w:rFonts w:ascii="华文仿宋" w:hAnsi="华文仿宋" w:eastAsia="华文仿宋"/>
                <w:b w:val="0"/>
                <w:i w:val="0"/>
                <w:caps w:val="0"/>
                <w:spacing w:val="0"/>
                <w:w w:val="100"/>
                <w:sz w:val="20"/>
              </w:rPr>
            </w:pPr>
            <w:r>
              <w:rPr>
                <w:rFonts w:hint="eastAsia" w:asciiTheme="minorEastAsia" w:hAnsiTheme="minorEastAsia" w:eastAsiaTheme="minorEastAsia" w:cstheme="minorEastAsia"/>
                <w:sz w:val="28"/>
                <w:szCs w:val="28"/>
                <w:lang w:val="en-US" w:eastAsia="zh-CN"/>
              </w:rPr>
              <w:t>女</w:t>
            </w:r>
          </w:p>
        </w:tc>
        <w:tc>
          <w:tcPr>
            <w:tcW w:w="2262" w:type="dxa"/>
            <w:vAlign w:val="center"/>
          </w:tcPr>
          <w:p>
            <w:pPr>
              <w:keepNext w:val="0"/>
              <w:keepLines w:val="0"/>
              <w:pageBreakBefore w:val="0"/>
              <w:tabs>
                <w:tab w:val="left" w:pos="1260"/>
              </w:tabs>
              <w:kinsoku/>
              <w:wordWrap/>
              <w:overflowPunct/>
              <w:topLinePunct w:val="0"/>
              <w:autoSpaceDE/>
              <w:autoSpaceDN/>
              <w:bidi w:val="0"/>
              <w:adjustRightInd/>
              <w:spacing w:line="560" w:lineRule="exact"/>
              <w:jc w:val="center"/>
              <w:rPr>
                <w:rFonts w:ascii="华文仿宋" w:hAnsi="华文仿宋" w:eastAsia="华文仿宋"/>
                <w:b w:val="0"/>
                <w:i w:val="0"/>
                <w:caps w:val="0"/>
                <w:spacing w:val="0"/>
                <w:w w:val="100"/>
                <w:sz w:val="20"/>
              </w:rPr>
            </w:pPr>
            <w:r>
              <w:rPr>
                <w:rFonts w:hint="eastAsia" w:asciiTheme="minorEastAsia" w:hAnsiTheme="minorEastAsia" w:eastAsiaTheme="minorEastAsia" w:cstheme="minorEastAsia"/>
                <w:sz w:val="28"/>
                <w:szCs w:val="28"/>
                <w:lang w:val="en-US" w:eastAsia="zh-CN"/>
              </w:rPr>
              <w:t>财政局农财股股长</w:t>
            </w:r>
          </w:p>
        </w:tc>
        <w:tc>
          <w:tcPr>
            <w:tcW w:w="1134" w:type="dxa"/>
            <w:vAlign w:val="center"/>
          </w:tcPr>
          <w:p>
            <w:pPr>
              <w:keepNext w:val="0"/>
              <w:keepLines w:val="0"/>
              <w:pageBreakBefore w:val="0"/>
              <w:tabs>
                <w:tab w:val="left" w:pos="1260"/>
              </w:tabs>
              <w:kinsoku/>
              <w:wordWrap/>
              <w:overflowPunct/>
              <w:topLinePunct w:val="0"/>
              <w:autoSpaceDE/>
              <w:autoSpaceDN/>
              <w:bidi w:val="0"/>
              <w:adjustRightInd/>
              <w:spacing w:line="560" w:lineRule="exact"/>
              <w:jc w:val="center"/>
              <w:rPr>
                <w:rFonts w:ascii="华文仿宋" w:hAnsi="华文仿宋" w:eastAsia="华文仿宋"/>
                <w:b w:val="0"/>
                <w:i w:val="0"/>
                <w:caps w:val="0"/>
                <w:spacing w:val="0"/>
                <w:w w:val="100"/>
                <w:sz w:val="20"/>
              </w:rPr>
            </w:pPr>
            <w:r>
              <w:rPr>
                <w:rFonts w:hint="eastAsia" w:asciiTheme="minorEastAsia" w:hAnsiTheme="minorEastAsia" w:eastAsiaTheme="minorEastAsia" w:cstheme="minorEastAsia"/>
                <w:sz w:val="28"/>
                <w:szCs w:val="28"/>
              </w:rPr>
              <w:t>成员</w:t>
            </w:r>
          </w:p>
        </w:tc>
        <w:tc>
          <w:tcPr>
            <w:tcW w:w="1869" w:type="dxa"/>
            <w:vAlign w:val="center"/>
          </w:tcPr>
          <w:p>
            <w:pPr>
              <w:keepNext w:val="0"/>
              <w:keepLines w:val="0"/>
              <w:pageBreakBefore w:val="0"/>
              <w:tabs>
                <w:tab w:val="left" w:pos="1260"/>
              </w:tabs>
              <w:kinsoku/>
              <w:wordWrap/>
              <w:overflowPunct/>
              <w:topLinePunct w:val="0"/>
              <w:autoSpaceDE/>
              <w:autoSpaceDN/>
              <w:bidi w:val="0"/>
              <w:adjustRightInd/>
              <w:spacing w:line="560" w:lineRule="exact"/>
              <w:jc w:val="center"/>
              <w:rPr>
                <w:rFonts w:ascii="华文仿宋" w:hAnsi="华文仿宋" w:eastAsia="华文仿宋"/>
                <w:b w:val="0"/>
                <w:i w:val="0"/>
                <w:caps w:val="0"/>
                <w:spacing w:val="0"/>
                <w:w w:val="100"/>
                <w:sz w:val="20"/>
              </w:rPr>
            </w:pPr>
            <w:r>
              <w:rPr>
                <w:rFonts w:hint="eastAsia" w:asciiTheme="minorEastAsia" w:hAnsiTheme="minorEastAsia" w:eastAsiaTheme="minorEastAsia" w:cstheme="minorEastAsia"/>
                <w:b w:val="0"/>
                <w:color w:val="auto"/>
                <w:sz w:val="28"/>
                <w:szCs w:val="28"/>
                <w:lang w:val="en-US" w:eastAsia="zh-CN"/>
              </w:rPr>
              <w:t>监督统计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0" w:hRule="atLeast"/>
          <w:jc w:val="center"/>
        </w:trPr>
        <w:tc>
          <w:tcPr>
            <w:tcW w:w="1996" w:type="dxa"/>
            <w:vAlign w:val="center"/>
          </w:tcPr>
          <w:p>
            <w:pPr>
              <w:keepNext w:val="0"/>
              <w:keepLines w:val="0"/>
              <w:pageBreakBefore w:val="0"/>
              <w:tabs>
                <w:tab w:val="left" w:pos="1260"/>
              </w:tabs>
              <w:kinsoku/>
              <w:wordWrap/>
              <w:overflowPunct/>
              <w:topLinePunct w:val="0"/>
              <w:autoSpaceDE/>
              <w:autoSpaceDN/>
              <w:bidi w:val="0"/>
              <w:adjustRightInd/>
              <w:spacing w:line="560" w:lineRule="exact"/>
              <w:jc w:val="center"/>
              <w:rPr>
                <w:rFonts w:hint="default" w:ascii="华文仿宋" w:hAnsi="华文仿宋" w:eastAsia="华文仿宋"/>
                <w:b w:val="0"/>
                <w:i w:val="0"/>
                <w:caps w:val="0"/>
                <w:spacing w:val="0"/>
                <w:w w:val="100"/>
                <w:sz w:val="20"/>
                <w:lang w:val="en-US"/>
              </w:rPr>
            </w:pPr>
            <w:r>
              <w:rPr>
                <w:rFonts w:hint="eastAsia" w:asciiTheme="minorEastAsia" w:hAnsiTheme="minorEastAsia" w:eastAsiaTheme="minorEastAsia" w:cstheme="minorEastAsia"/>
                <w:b w:val="0"/>
                <w:color w:val="auto"/>
                <w:sz w:val="28"/>
                <w:szCs w:val="28"/>
                <w:lang w:val="en-US" w:eastAsia="zh-CN"/>
              </w:rPr>
              <w:t>刘晓娟</w:t>
            </w:r>
          </w:p>
        </w:tc>
        <w:tc>
          <w:tcPr>
            <w:tcW w:w="852" w:type="dxa"/>
            <w:vAlign w:val="center"/>
          </w:tcPr>
          <w:p>
            <w:pPr>
              <w:keepNext w:val="0"/>
              <w:keepLines w:val="0"/>
              <w:pageBreakBefore w:val="0"/>
              <w:tabs>
                <w:tab w:val="left" w:pos="1260"/>
              </w:tabs>
              <w:kinsoku/>
              <w:wordWrap/>
              <w:overflowPunct/>
              <w:topLinePunct w:val="0"/>
              <w:autoSpaceDE/>
              <w:autoSpaceDN/>
              <w:bidi w:val="0"/>
              <w:adjustRightInd/>
              <w:spacing w:line="560" w:lineRule="exact"/>
              <w:jc w:val="center"/>
              <w:rPr>
                <w:rFonts w:ascii="华文仿宋" w:hAnsi="华文仿宋" w:eastAsia="华文仿宋"/>
                <w:b w:val="0"/>
                <w:i w:val="0"/>
                <w:caps w:val="0"/>
                <w:spacing w:val="0"/>
                <w:w w:val="100"/>
                <w:sz w:val="20"/>
              </w:rPr>
            </w:pPr>
            <w:r>
              <w:rPr>
                <w:rFonts w:hint="eastAsia" w:asciiTheme="minorEastAsia" w:hAnsiTheme="minorEastAsia" w:eastAsiaTheme="minorEastAsia" w:cstheme="minorEastAsia"/>
                <w:sz w:val="28"/>
                <w:szCs w:val="28"/>
                <w:lang w:val="en-US" w:eastAsia="zh-CN"/>
              </w:rPr>
              <w:t>女</w:t>
            </w:r>
          </w:p>
        </w:tc>
        <w:tc>
          <w:tcPr>
            <w:tcW w:w="2262" w:type="dxa"/>
            <w:vAlign w:val="center"/>
          </w:tcPr>
          <w:p>
            <w:pPr>
              <w:keepNext w:val="0"/>
              <w:keepLines w:val="0"/>
              <w:pageBreakBefore w:val="0"/>
              <w:tabs>
                <w:tab w:val="left" w:pos="1260"/>
              </w:tabs>
              <w:kinsoku/>
              <w:wordWrap/>
              <w:overflowPunct/>
              <w:topLinePunct w:val="0"/>
              <w:autoSpaceDE/>
              <w:autoSpaceDN/>
              <w:bidi w:val="0"/>
              <w:adjustRightInd/>
              <w:spacing w:line="560" w:lineRule="exact"/>
              <w:jc w:val="center"/>
              <w:rPr>
                <w:rFonts w:hint="default" w:ascii="华文仿宋" w:hAnsi="华文仿宋" w:eastAsia="华文仿宋"/>
                <w:b w:val="0"/>
                <w:i w:val="0"/>
                <w:caps w:val="0"/>
                <w:spacing w:val="0"/>
                <w:w w:val="100"/>
                <w:sz w:val="18"/>
                <w:szCs w:val="18"/>
                <w:lang w:val="en-US"/>
              </w:rPr>
            </w:pPr>
            <w:r>
              <w:rPr>
                <w:rFonts w:hint="eastAsia" w:asciiTheme="minorEastAsia" w:hAnsiTheme="minorEastAsia" w:eastAsiaTheme="minorEastAsia" w:cstheme="minorEastAsia"/>
                <w:sz w:val="28"/>
                <w:szCs w:val="28"/>
                <w:lang w:val="en-US" w:eastAsia="zh-CN"/>
              </w:rPr>
              <w:t>农村合作经济管理中心会计</w:t>
            </w:r>
          </w:p>
        </w:tc>
        <w:tc>
          <w:tcPr>
            <w:tcW w:w="1134" w:type="dxa"/>
            <w:vAlign w:val="center"/>
          </w:tcPr>
          <w:p>
            <w:pPr>
              <w:keepNext w:val="0"/>
              <w:keepLines w:val="0"/>
              <w:pageBreakBefore w:val="0"/>
              <w:tabs>
                <w:tab w:val="left" w:pos="1260"/>
              </w:tabs>
              <w:kinsoku/>
              <w:wordWrap/>
              <w:overflowPunct/>
              <w:topLinePunct w:val="0"/>
              <w:autoSpaceDE/>
              <w:autoSpaceDN/>
              <w:bidi w:val="0"/>
              <w:adjustRightInd/>
              <w:spacing w:line="560" w:lineRule="exact"/>
              <w:jc w:val="center"/>
              <w:rPr>
                <w:rFonts w:ascii="华文仿宋" w:hAnsi="华文仿宋" w:eastAsia="华文仿宋"/>
                <w:b w:val="0"/>
                <w:i w:val="0"/>
                <w:caps w:val="0"/>
                <w:spacing w:val="0"/>
                <w:w w:val="100"/>
                <w:sz w:val="20"/>
              </w:rPr>
            </w:pPr>
            <w:r>
              <w:rPr>
                <w:rFonts w:hint="eastAsia" w:asciiTheme="minorEastAsia" w:hAnsiTheme="minorEastAsia" w:eastAsiaTheme="minorEastAsia" w:cstheme="minorEastAsia"/>
                <w:sz w:val="28"/>
                <w:szCs w:val="28"/>
              </w:rPr>
              <w:t>成员</w:t>
            </w:r>
          </w:p>
        </w:tc>
        <w:tc>
          <w:tcPr>
            <w:tcW w:w="1869" w:type="dxa"/>
            <w:vAlign w:val="center"/>
          </w:tcPr>
          <w:p>
            <w:pPr>
              <w:keepNext w:val="0"/>
              <w:keepLines w:val="0"/>
              <w:pageBreakBefore w:val="0"/>
              <w:tabs>
                <w:tab w:val="left" w:pos="1260"/>
              </w:tabs>
              <w:kinsoku/>
              <w:wordWrap/>
              <w:overflowPunct/>
              <w:topLinePunct w:val="0"/>
              <w:autoSpaceDE/>
              <w:autoSpaceDN/>
              <w:bidi w:val="0"/>
              <w:adjustRightInd/>
              <w:spacing w:line="560" w:lineRule="exact"/>
              <w:jc w:val="center"/>
              <w:rPr>
                <w:rFonts w:ascii="华文仿宋" w:hAnsi="华文仿宋" w:eastAsia="华文仿宋"/>
                <w:b w:val="0"/>
                <w:i w:val="0"/>
                <w:caps w:val="0"/>
                <w:spacing w:val="0"/>
                <w:w w:val="100"/>
                <w:sz w:val="20"/>
              </w:rPr>
            </w:pPr>
            <w:r>
              <w:rPr>
                <w:rFonts w:hint="eastAsia" w:asciiTheme="minorEastAsia" w:hAnsiTheme="minorEastAsia" w:eastAsiaTheme="minorEastAsia" w:cstheme="minorEastAsia"/>
                <w:b w:val="0"/>
                <w:color w:val="auto"/>
                <w:sz w:val="28"/>
                <w:szCs w:val="28"/>
                <w:lang w:val="en-US" w:eastAsia="zh-CN"/>
              </w:rPr>
              <w:t>监督统计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7" w:hRule="atLeast"/>
          <w:jc w:val="center"/>
        </w:trPr>
        <w:tc>
          <w:tcPr>
            <w:tcW w:w="1996" w:type="dxa"/>
            <w:vAlign w:val="center"/>
          </w:tcPr>
          <w:p>
            <w:pPr>
              <w:keepNext w:val="0"/>
              <w:keepLines w:val="0"/>
              <w:pageBreakBefore w:val="0"/>
              <w:tabs>
                <w:tab w:val="left" w:pos="1260"/>
              </w:tabs>
              <w:kinsoku/>
              <w:wordWrap/>
              <w:overflowPunct/>
              <w:topLinePunct w:val="0"/>
              <w:autoSpaceDE/>
              <w:autoSpaceDN/>
              <w:bidi w:val="0"/>
              <w:adjustRightInd/>
              <w:spacing w:line="560" w:lineRule="exact"/>
              <w:jc w:val="center"/>
              <w:rPr>
                <w:rFonts w:hint="eastAsia" w:ascii="华文仿宋" w:hAnsi="华文仿宋" w:eastAsia="华文仿宋"/>
                <w:b w:val="0"/>
                <w:i w:val="0"/>
                <w:caps w:val="0"/>
                <w:spacing w:val="0"/>
                <w:w w:val="100"/>
                <w:sz w:val="20"/>
                <w:lang w:eastAsia="zh-CN"/>
              </w:rPr>
            </w:pPr>
            <w:r>
              <w:rPr>
                <w:rFonts w:hint="eastAsia" w:asciiTheme="minorEastAsia" w:hAnsiTheme="minorEastAsia" w:eastAsiaTheme="minorEastAsia" w:cstheme="minorEastAsia"/>
                <w:b w:val="0"/>
                <w:color w:val="auto"/>
                <w:sz w:val="28"/>
                <w:szCs w:val="28"/>
                <w:lang w:val="en-US" w:eastAsia="zh-CN"/>
              </w:rPr>
              <w:t>贲  丽</w:t>
            </w:r>
          </w:p>
        </w:tc>
        <w:tc>
          <w:tcPr>
            <w:tcW w:w="852" w:type="dxa"/>
            <w:vAlign w:val="center"/>
          </w:tcPr>
          <w:p>
            <w:pPr>
              <w:keepNext w:val="0"/>
              <w:keepLines w:val="0"/>
              <w:pageBreakBefore w:val="0"/>
              <w:tabs>
                <w:tab w:val="left" w:pos="1260"/>
              </w:tabs>
              <w:kinsoku/>
              <w:wordWrap/>
              <w:overflowPunct/>
              <w:topLinePunct w:val="0"/>
              <w:autoSpaceDE/>
              <w:autoSpaceDN/>
              <w:bidi w:val="0"/>
              <w:adjustRightInd/>
              <w:spacing w:line="560" w:lineRule="exact"/>
              <w:jc w:val="center"/>
              <w:rPr>
                <w:rFonts w:ascii="华文仿宋" w:hAnsi="华文仿宋" w:eastAsia="华文仿宋"/>
                <w:b w:val="0"/>
                <w:i w:val="0"/>
                <w:caps w:val="0"/>
                <w:spacing w:val="0"/>
                <w:w w:val="100"/>
                <w:sz w:val="20"/>
              </w:rPr>
            </w:pPr>
            <w:r>
              <w:rPr>
                <w:rFonts w:hint="eastAsia" w:asciiTheme="minorEastAsia" w:hAnsiTheme="minorEastAsia" w:eastAsiaTheme="minorEastAsia" w:cstheme="minorEastAsia"/>
                <w:sz w:val="28"/>
                <w:szCs w:val="28"/>
              </w:rPr>
              <w:t>女</w:t>
            </w:r>
          </w:p>
        </w:tc>
        <w:tc>
          <w:tcPr>
            <w:tcW w:w="2262" w:type="dxa"/>
            <w:vAlign w:val="center"/>
          </w:tcPr>
          <w:p>
            <w:pPr>
              <w:keepNext w:val="0"/>
              <w:keepLines w:val="0"/>
              <w:pageBreakBefore w:val="0"/>
              <w:tabs>
                <w:tab w:val="left" w:pos="1260"/>
              </w:tabs>
              <w:kinsoku/>
              <w:wordWrap/>
              <w:overflowPunct/>
              <w:topLinePunct w:val="0"/>
              <w:autoSpaceDE/>
              <w:autoSpaceDN/>
              <w:bidi w:val="0"/>
              <w:adjustRightInd/>
              <w:spacing w:line="560" w:lineRule="exact"/>
              <w:jc w:val="center"/>
              <w:rPr>
                <w:rFonts w:hint="default" w:ascii="华文仿宋" w:hAnsi="华文仿宋" w:eastAsia="华文仿宋"/>
                <w:b w:val="0"/>
                <w:i w:val="0"/>
                <w:caps w:val="0"/>
                <w:spacing w:val="0"/>
                <w:w w:val="100"/>
                <w:sz w:val="18"/>
                <w:szCs w:val="18"/>
                <w:lang w:val="en-US"/>
              </w:rPr>
            </w:pPr>
            <w:r>
              <w:rPr>
                <w:rFonts w:hint="eastAsia" w:asciiTheme="minorEastAsia" w:hAnsiTheme="minorEastAsia" w:eastAsiaTheme="minorEastAsia" w:cstheme="minorEastAsia"/>
                <w:sz w:val="28"/>
                <w:szCs w:val="28"/>
                <w:lang w:val="en-US" w:eastAsia="zh-CN"/>
              </w:rPr>
              <w:t>农村合作经济管理中心</w:t>
            </w:r>
            <w:r>
              <w:rPr>
                <w:rFonts w:hint="eastAsia" w:asciiTheme="minorEastAsia" w:hAnsiTheme="minorEastAsia" w:eastAsiaTheme="minorEastAsia" w:cstheme="minorEastAsia"/>
                <w:sz w:val="28"/>
                <w:szCs w:val="28"/>
              </w:rPr>
              <w:t>干部</w:t>
            </w:r>
          </w:p>
        </w:tc>
        <w:tc>
          <w:tcPr>
            <w:tcW w:w="1134" w:type="dxa"/>
            <w:vAlign w:val="center"/>
          </w:tcPr>
          <w:p>
            <w:pPr>
              <w:keepNext w:val="0"/>
              <w:keepLines w:val="0"/>
              <w:pageBreakBefore w:val="0"/>
              <w:tabs>
                <w:tab w:val="left" w:pos="1260"/>
              </w:tabs>
              <w:kinsoku/>
              <w:wordWrap/>
              <w:overflowPunct/>
              <w:topLinePunct w:val="0"/>
              <w:autoSpaceDE/>
              <w:autoSpaceDN/>
              <w:bidi w:val="0"/>
              <w:adjustRightInd/>
              <w:spacing w:line="560" w:lineRule="exact"/>
              <w:jc w:val="center"/>
              <w:rPr>
                <w:rFonts w:ascii="华文仿宋" w:hAnsi="华文仿宋" w:eastAsia="华文仿宋"/>
                <w:b w:val="0"/>
                <w:i w:val="0"/>
                <w:caps w:val="0"/>
                <w:spacing w:val="0"/>
                <w:w w:val="100"/>
                <w:sz w:val="20"/>
              </w:rPr>
            </w:pPr>
            <w:r>
              <w:rPr>
                <w:rFonts w:hint="eastAsia" w:asciiTheme="minorEastAsia" w:hAnsiTheme="minorEastAsia" w:eastAsiaTheme="minorEastAsia" w:cstheme="minorEastAsia"/>
                <w:sz w:val="28"/>
                <w:szCs w:val="28"/>
              </w:rPr>
              <w:t>成员</w:t>
            </w:r>
          </w:p>
        </w:tc>
        <w:tc>
          <w:tcPr>
            <w:tcW w:w="1869" w:type="dxa"/>
            <w:vAlign w:val="center"/>
          </w:tcPr>
          <w:p>
            <w:pPr>
              <w:keepNext w:val="0"/>
              <w:keepLines w:val="0"/>
              <w:pageBreakBefore w:val="0"/>
              <w:tabs>
                <w:tab w:val="left" w:pos="1260"/>
              </w:tabs>
              <w:kinsoku/>
              <w:wordWrap/>
              <w:overflowPunct/>
              <w:topLinePunct w:val="0"/>
              <w:autoSpaceDE/>
              <w:autoSpaceDN/>
              <w:bidi w:val="0"/>
              <w:adjustRightInd/>
              <w:spacing w:line="560" w:lineRule="exact"/>
              <w:jc w:val="center"/>
              <w:rPr>
                <w:rFonts w:ascii="华文仿宋" w:hAnsi="华文仿宋" w:eastAsia="华文仿宋"/>
                <w:b w:val="0"/>
                <w:i w:val="0"/>
                <w:caps w:val="0"/>
                <w:spacing w:val="0"/>
                <w:w w:val="100"/>
                <w:sz w:val="20"/>
              </w:rPr>
            </w:pPr>
            <w:r>
              <w:rPr>
                <w:rFonts w:hint="eastAsia" w:asciiTheme="minorEastAsia" w:hAnsiTheme="minorEastAsia" w:eastAsiaTheme="minorEastAsia" w:cstheme="minorEastAsia"/>
                <w:b w:val="0"/>
                <w:color w:val="auto"/>
                <w:sz w:val="28"/>
                <w:szCs w:val="28"/>
                <w:lang w:val="en-US" w:eastAsia="zh-CN"/>
              </w:rPr>
              <w:t>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7" w:hRule="atLeast"/>
          <w:jc w:val="center"/>
        </w:trPr>
        <w:tc>
          <w:tcPr>
            <w:tcW w:w="1996" w:type="dxa"/>
            <w:vAlign w:val="center"/>
          </w:tcPr>
          <w:p>
            <w:pPr>
              <w:keepNext w:val="0"/>
              <w:keepLines w:val="0"/>
              <w:pageBreakBefore w:val="0"/>
              <w:tabs>
                <w:tab w:val="left" w:pos="1260"/>
              </w:tabs>
              <w:kinsoku/>
              <w:wordWrap/>
              <w:overflowPunct/>
              <w:topLinePunct w:val="0"/>
              <w:autoSpaceDE/>
              <w:autoSpaceDN/>
              <w:bidi w:val="0"/>
              <w:adjustRightInd/>
              <w:spacing w:line="560" w:lineRule="exact"/>
              <w:jc w:val="center"/>
              <w:rPr>
                <w:rFonts w:hint="eastAsia" w:asciiTheme="minorEastAsia" w:hAnsiTheme="minorEastAsia" w:eastAsiaTheme="minorEastAsia" w:cstheme="minorEastAsia"/>
                <w:b w:val="0"/>
                <w:color w:val="auto"/>
                <w:kern w:val="2"/>
                <w:sz w:val="28"/>
                <w:szCs w:val="28"/>
                <w:lang w:val="en-US" w:eastAsia="zh-CN" w:bidi="ar-SA"/>
              </w:rPr>
            </w:pPr>
            <w:r>
              <w:rPr>
                <w:rFonts w:hint="eastAsia" w:asciiTheme="minorEastAsia" w:hAnsiTheme="minorEastAsia" w:eastAsiaTheme="minorEastAsia" w:cstheme="minorEastAsia"/>
                <w:b w:val="0"/>
                <w:color w:val="auto"/>
                <w:sz w:val="28"/>
                <w:szCs w:val="28"/>
                <w:lang w:val="en-US" w:eastAsia="zh-CN"/>
              </w:rPr>
              <w:t>王建梅</w:t>
            </w:r>
          </w:p>
        </w:tc>
        <w:tc>
          <w:tcPr>
            <w:tcW w:w="852" w:type="dxa"/>
            <w:vAlign w:val="center"/>
          </w:tcPr>
          <w:p>
            <w:pPr>
              <w:keepNext w:val="0"/>
              <w:keepLines w:val="0"/>
              <w:pageBreakBefore w:val="0"/>
              <w:tabs>
                <w:tab w:val="left" w:pos="1260"/>
              </w:tabs>
              <w:kinsoku/>
              <w:wordWrap/>
              <w:overflowPunct/>
              <w:topLinePunct w:val="0"/>
              <w:autoSpaceDE/>
              <w:autoSpaceDN/>
              <w:bidi w:val="0"/>
              <w:adjustRightInd/>
              <w:spacing w:line="560" w:lineRule="exact"/>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color w:val="auto"/>
                <w:sz w:val="28"/>
                <w:szCs w:val="28"/>
                <w:lang w:val="en-US" w:eastAsia="zh-CN"/>
              </w:rPr>
              <w:t>女</w:t>
            </w:r>
          </w:p>
        </w:tc>
        <w:tc>
          <w:tcPr>
            <w:tcW w:w="2262" w:type="dxa"/>
            <w:vAlign w:val="center"/>
          </w:tcPr>
          <w:p>
            <w:pPr>
              <w:keepNext w:val="0"/>
              <w:keepLines w:val="0"/>
              <w:pageBreakBefore w:val="0"/>
              <w:tabs>
                <w:tab w:val="left" w:pos="1260"/>
              </w:tabs>
              <w:kinsoku/>
              <w:wordWrap/>
              <w:overflowPunct/>
              <w:topLinePunct w:val="0"/>
              <w:autoSpaceDE/>
              <w:autoSpaceDN/>
              <w:bidi w:val="0"/>
              <w:adjustRightInd/>
              <w:spacing w:line="560" w:lineRule="exact"/>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color w:val="auto"/>
                <w:sz w:val="28"/>
                <w:szCs w:val="28"/>
                <w:lang w:val="en-US" w:eastAsia="zh-CN"/>
              </w:rPr>
              <w:t>农业农村局项目办科员</w:t>
            </w:r>
          </w:p>
        </w:tc>
        <w:tc>
          <w:tcPr>
            <w:tcW w:w="1134" w:type="dxa"/>
            <w:vAlign w:val="center"/>
          </w:tcPr>
          <w:p>
            <w:pPr>
              <w:keepNext w:val="0"/>
              <w:keepLines w:val="0"/>
              <w:pageBreakBefore w:val="0"/>
              <w:tabs>
                <w:tab w:val="left" w:pos="1260"/>
              </w:tabs>
              <w:kinsoku/>
              <w:wordWrap/>
              <w:overflowPunct/>
              <w:topLinePunct w:val="0"/>
              <w:autoSpaceDE/>
              <w:autoSpaceDN/>
              <w:bidi w:val="0"/>
              <w:adjustRightInd/>
              <w:spacing w:line="560" w:lineRule="exact"/>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color w:val="auto"/>
                <w:sz w:val="28"/>
                <w:szCs w:val="28"/>
                <w:lang w:val="en-US" w:eastAsia="zh-CN"/>
              </w:rPr>
              <w:t>成员</w:t>
            </w:r>
          </w:p>
        </w:tc>
        <w:tc>
          <w:tcPr>
            <w:tcW w:w="1869" w:type="dxa"/>
            <w:vAlign w:val="center"/>
          </w:tcPr>
          <w:p>
            <w:pPr>
              <w:keepNext w:val="0"/>
              <w:keepLines w:val="0"/>
              <w:pageBreakBefore w:val="0"/>
              <w:tabs>
                <w:tab w:val="left" w:pos="1260"/>
              </w:tabs>
              <w:kinsoku/>
              <w:wordWrap/>
              <w:overflowPunct/>
              <w:topLinePunct w:val="0"/>
              <w:autoSpaceDE/>
              <w:autoSpaceDN/>
              <w:bidi w:val="0"/>
              <w:adjustRightInd/>
              <w:spacing w:line="560" w:lineRule="exact"/>
              <w:jc w:val="center"/>
              <w:rPr>
                <w:rFonts w:hint="eastAsia" w:asciiTheme="minorEastAsia" w:hAnsiTheme="minorEastAsia" w:eastAsiaTheme="minorEastAsia" w:cstheme="minorEastAsia"/>
                <w:b w:val="0"/>
                <w:color w:val="auto"/>
                <w:kern w:val="2"/>
                <w:sz w:val="28"/>
                <w:szCs w:val="28"/>
                <w:lang w:val="en-US" w:eastAsia="zh-CN" w:bidi="ar-SA"/>
              </w:rPr>
            </w:pPr>
            <w:r>
              <w:rPr>
                <w:rFonts w:hint="eastAsia" w:asciiTheme="minorEastAsia" w:hAnsiTheme="minorEastAsia" w:eastAsiaTheme="minorEastAsia" w:cstheme="minorEastAsia"/>
                <w:b w:val="0"/>
                <w:color w:val="auto"/>
                <w:sz w:val="28"/>
                <w:szCs w:val="28"/>
                <w:lang w:val="en-US" w:eastAsia="zh-CN"/>
              </w:rPr>
              <w:t>监督统计</w:t>
            </w:r>
          </w:p>
        </w:tc>
      </w:tr>
    </w:tbl>
    <w:p>
      <w:pPr>
        <w:keepLines w:val="0"/>
        <w:snapToGrid/>
        <w:spacing w:before="0" w:beforeAutospacing="0" w:after="0" w:afterAutospacing="0" w:line="240" w:lineRule="auto"/>
        <w:ind w:firstLine="643" w:firstLineChars="200"/>
        <w:jc w:val="both"/>
        <w:textAlignment w:val="baseline"/>
        <w:rPr>
          <w:rFonts w:hint="eastAsia" w:ascii="仿宋" w:hAnsi="仿宋" w:eastAsia="仿宋" w:cs="仿宋"/>
          <w:b w:val="0"/>
          <w:i w:val="0"/>
          <w:caps w:val="0"/>
          <w:spacing w:val="0"/>
          <w:w w:val="100"/>
          <w:sz w:val="32"/>
          <w:szCs w:val="32"/>
        </w:rPr>
      </w:pPr>
      <w:r>
        <w:rPr>
          <w:rFonts w:hint="eastAsia" w:ascii="楷体" w:hAnsi="楷体" w:eastAsia="楷体" w:cs="楷体"/>
          <w:b/>
          <w:bCs/>
          <w:i w:val="0"/>
          <w:caps w:val="0"/>
          <w:spacing w:val="0"/>
          <w:w w:val="100"/>
          <w:sz w:val="32"/>
          <w:szCs w:val="32"/>
          <w:lang w:eastAsia="zh-CN"/>
        </w:rPr>
        <w:t>（三）资金安全保障措施。</w:t>
      </w:r>
      <w:r>
        <w:rPr>
          <w:rFonts w:hint="eastAsia" w:ascii="仿宋_GB2312" w:hAnsi="仿宋_GB2312" w:eastAsia="仿宋_GB2312" w:cs="仿宋_GB2312"/>
          <w:b w:val="0"/>
          <w:bCs/>
          <w:i w:val="0"/>
          <w:caps w:val="0"/>
          <w:spacing w:val="0"/>
          <w:w w:val="100"/>
          <w:sz w:val="32"/>
          <w:szCs w:val="32"/>
        </w:rPr>
        <w:t>严格遵守项目资金使用规定和财务政策，制订资金使用规定，确保专款专户，专款专用，确保项目资金100%用在项目上。为确保项目的顺利完成和资金和合理使用，项目委托财政、审计、农经等部门，做好项目执行过程中以及项目结束时对自治区划拨的补助资金的监督工作。同时接受地区和自治区项目管理单位的定期或不定期的项目资金检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66120"/>
    <w:rsid w:val="01B07705"/>
    <w:rsid w:val="02F065B1"/>
    <w:rsid w:val="04034B68"/>
    <w:rsid w:val="047D358C"/>
    <w:rsid w:val="08BA2019"/>
    <w:rsid w:val="0BC37617"/>
    <w:rsid w:val="0C1B1EE7"/>
    <w:rsid w:val="0E9C4C43"/>
    <w:rsid w:val="0FE75C81"/>
    <w:rsid w:val="11FE7A4C"/>
    <w:rsid w:val="13946464"/>
    <w:rsid w:val="15F47076"/>
    <w:rsid w:val="19D66120"/>
    <w:rsid w:val="1BEC4FE7"/>
    <w:rsid w:val="1C9C0FDB"/>
    <w:rsid w:val="1D6822D6"/>
    <w:rsid w:val="1DA21657"/>
    <w:rsid w:val="1DE55386"/>
    <w:rsid w:val="20B0686D"/>
    <w:rsid w:val="212017AF"/>
    <w:rsid w:val="23286ED7"/>
    <w:rsid w:val="23970473"/>
    <w:rsid w:val="26270182"/>
    <w:rsid w:val="263D3F21"/>
    <w:rsid w:val="268A5862"/>
    <w:rsid w:val="286F53C6"/>
    <w:rsid w:val="2ABA34B5"/>
    <w:rsid w:val="2C4775DD"/>
    <w:rsid w:val="2C50729B"/>
    <w:rsid w:val="2DE97F62"/>
    <w:rsid w:val="2F6224BC"/>
    <w:rsid w:val="336F3DC9"/>
    <w:rsid w:val="35E1410C"/>
    <w:rsid w:val="37065E82"/>
    <w:rsid w:val="37827CCD"/>
    <w:rsid w:val="37DF16F2"/>
    <w:rsid w:val="391B3326"/>
    <w:rsid w:val="3B9544E1"/>
    <w:rsid w:val="3EA63B4D"/>
    <w:rsid w:val="3EEF1247"/>
    <w:rsid w:val="422C18AF"/>
    <w:rsid w:val="4B8578A0"/>
    <w:rsid w:val="4E67139C"/>
    <w:rsid w:val="4F14006B"/>
    <w:rsid w:val="4FE0643D"/>
    <w:rsid w:val="52CA0F85"/>
    <w:rsid w:val="556715A9"/>
    <w:rsid w:val="589102B0"/>
    <w:rsid w:val="58B05A92"/>
    <w:rsid w:val="605350A5"/>
    <w:rsid w:val="62A37674"/>
    <w:rsid w:val="6304363C"/>
    <w:rsid w:val="63D46D73"/>
    <w:rsid w:val="64CC0C51"/>
    <w:rsid w:val="65AD37B0"/>
    <w:rsid w:val="668C6302"/>
    <w:rsid w:val="690716EE"/>
    <w:rsid w:val="69CD21E6"/>
    <w:rsid w:val="6D7876BB"/>
    <w:rsid w:val="6DF63EE4"/>
    <w:rsid w:val="7429121D"/>
    <w:rsid w:val="75EA7254"/>
    <w:rsid w:val="76461938"/>
    <w:rsid w:val="78AF15EC"/>
    <w:rsid w:val="7D866728"/>
    <w:rsid w:val="7F24772A"/>
    <w:rsid w:val="7F960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5">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rPr>
      <w:rFonts w:ascii="Calibri" w:hAnsi="Calibri"/>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正文文字 1"/>
    <w:basedOn w:val="1"/>
    <w:next w:val="1"/>
    <w:qFormat/>
    <w:uiPriority w:val="0"/>
    <w:pPr>
      <w:ind w:left="240"/>
    </w:pPr>
    <w:rPr>
      <w:rFonts w:ascii="Calibri" w:hAnsi="Calibri" w:eastAsia="仿宋_GB2312"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2021-01-07T11:28:00Z</dcterms:created>
  <dc:creator>Administrator</dc:creator>
  <cp:lastModifiedBy>silence</cp:lastModifiedBy>
  <dcterms:modified xsi:type="dcterms:W3CDTF">2021-03-19T03:15:24Z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